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83865E9" w:rsidP="183865E9" w:rsidRDefault="183865E9" w14:paraId="1F203553" w14:textId="0CA5296F">
      <w:pPr>
        <w:spacing w:after="135"/>
        <w:rPr>
          <w:rFonts w:ascii="Elephant Pro" w:hAnsi="Elephant Pro" w:eastAsia="Elephant Pro" w:cs="Elephant Pro"/>
          <w:color w:val="000000" w:themeColor="text1" w:themeTint="FF" w:themeShade="FF"/>
          <w:sz w:val="56"/>
          <w:szCs w:val="56"/>
          <w:lang w:val="en-GB"/>
        </w:rPr>
      </w:pPr>
    </w:p>
    <w:p w:rsidR="183865E9" w:rsidP="183865E9" w:rsidRDefault="183865E9" w14:paraId="2FE482E2" w14:textId="1EDF0F60">
      <w:pPr>
        <w:spacing w:after="135"/>
        <w:rPr>
          <w:rFonts w:ascii="Elephant Pro" w:hAnsi="Elephant Pro" w:eastAsia="Elephant Pro" w:cs="Elephant Pro"/>
          <w:color w:val="000000" w:themeColor="text1" w:themeTint="FF" w:themeShade="FF"/>
          <w:sz w:val="56"/>
          <w:szCs w:val="56"/>
          <w:lang w:val="en-GB"/>
        </w:rPr>
      </w:pPr>
    </w:p>
    <w:p w:rsidR="7F277E1E" w:rsidP="10D2E85B" w:rsidRDefault="7F277E1E" w14:paraId="08793FC5" w14:textId="2EDEB0BA">
      <w:pPr>
        <w:spacing w:after="135"/>
        <w:rPr>
          <w:b w:val="1"/>
          <w:bCs w:val="1"/>
          <w:color w:val="C00000"/>
          <w:sz w:val="22"/>
          <w:szCs w:val="22"/>
        </w:rPr>
      </w:pPr>
      <w:r w:rsidRPr="10D2E85B" w:rsidR="7F277E1E">
        <w:rPr>
          <w:rFonts w:ascii="Elephant Pro" w:hAnsi="Elephant Pro" w:eastAsia="Elephant Pro" w:cs="Elephant Pro"/>
          <w:color w:val="000000" w:themeColor="text1" w:themeTint="FF" w:themeShade="FF"/>
          <w:sz w:val="56"/>
          <w:szCs w:val="56"/>
          <w:lang w:val="en-GB"/>
        </w:rPr>
        <w:t xml:space="preserve">Mission Planning Handy Guide </w:t>
      </w:r>
      <w:r>
        <w:br/>
      </w:r>
      <w:r w:rsidRPr="10D2E85B" w:rsidR="27D9D834">
        <w:rPr>
          <w:rFonts w:ascii="Helvetica" w:hAnsi="Helvetica" w:eastAsia="Helvetica" w:cs="Helvetica"/>
          <w:b w:val="1"/>
          <w:bCs w:val="1"/>
          <w:color w:val="000000" w:themeColor="text1" w:themeTint="FF" w:themeShade="FF"/>
          <w:lang w:val="en-GB"/>
        </w:rPr>
        <w:t xml:space="preserve">Updated October </w:t>
      </w:r>
      <w:r w:rsidRPr="10D2E85B" w:rsidR="7F277E1E">
        <w:rPr>
          <w:rFonts w:ascii="Helvetica" w:hAnsi="Helvetica" w:eastAsia="Helvetica" w:cs="Helvetica"/>
          <w:b w:val="1"/>
          <w:bCs w:val="1"/>
          <w:color w:val="000000" w:themeColor="text1" w:themeTint="FF" w:themeShade="FF"/>
          <w:lang w:val="en-GB"/>
        </w:rPr>
        <w:t xml:space="preserve">2025 </w:t>
      </w:r>
      <w:r w:rsidRPr="10D2E85B" w:rsidR="7F277E1E">
        <w:rPr>
          <w:rFonts w:ascii="Helvetica" w:hAnsi="Helvetica" w:eastAsia="Helvetica" w:cs="Helvetica"/>
          <w:b w:val="1"/>
          <w:bCs w:val="1"/>
          <w:color w:val="000000" w:themeColor="text1" w:themeTint="FF" w:themeShade="FF"/>
          <w:lang w:val="en-GB"/>
        </w:rPr>
        <w:t>– PDF/Word version</w:t>
      </w:r>
    </w:p>
    <w:p w:rsidR="10D2E85B" w:rsidP="10D2E85B" w:rsidRDefault="10D2E85B" w14:paraId="7CEFAE59" w14:textId="3E599878">
      <w:pPr>
        <w:spacing w:after="135"/>
        <w:rPr>
          <w:rFonts w:ascii="Helvetica" w:hAnsi="Helvetica" w:eastAsia="Helvetica" w:cs="Helvetica"/>
          <w:b w:val="1"/>
          <w:bCs w:val="1"/>
          <w:color w:val="000000" w:themeColor="text1" w:themeTint="FF" w:themeShade="FF"/>
          <w:lang w:val="en-GB"/>
        </w:rPr>
      </w:pPr>
    </w:p>
    <w:p w:rsidR="63A8D87D" w:rsidP="10D2E85B" w:rsidRDefault="63A8D87D" w14:paraId="65D131CE" w14:textId="2A03A4CE">
      <w:pPr>
        <w:spacing w:after="135"/>
        <w:rPr>
          <w:rFonts w:ascii="Helvetica" w:hAnsi="Helvetica" w:eastAsia="Helvetica" w:cs="Helvetica"/>
          <w:b w:val="0"/>
          <w:bCs w:val="0"/>
          <w:i w:val="1"/>
          <w:iCs w:val="1"/>
          <w:color w:val="000000" w:themeColor="text1" w:themeTint="FF" w:themeShade="FF"/>
          <w:lang w:val="en-GB"/>
        </w:rPr>
      </w:pPr>
      <w:r w:rsidRPr="10D2E85B" w:rsidR="63A8D87D">
        <w:rPr>
          <w:rFonts w:ascii="Helvetica" w:hAnsi="Helvetica" w:eastAsia="Helvetica" w:cs="Helvetica"/>
          <w:b w:val="0"/>
          <w:bCs w:val="0"/>
          <w:i w:val="1"/>
          <w:iCs w:val="1"/>
          <w:color w:val="000000" w:themeColor="text1" w:themeTint="FF" w:themeShade="FF"/>
          <w:lang w:val="en-GB"/>
        </w:rPr>
        <w:t>For a</w:t>
      </w:r>
      <w:r w:rsidRPr="10D2E85B" w:rsidR="5F4FF02B">
        <w:rPr>
          <w:rFonts w:ascii="Helvetica" w:hAnsi="Helvetica" w:eastAsia="Helvetica" w:cs="Helvetica"/>
          <w:b w:val="0"/>
          <w:bCs w:val="0"/>
          <w:i w:val="1"/>
          <w:iCs w:val="1"/>
          <w:color w:val="000000" w:themeColor="text1" w:themeTint="FF" w:themeShade="FF"/>
          <w:lang w:val="en-GB"/>
        </w:rPr>
        <w:t>n easy to use</w:t>
      </w:r>
      <w:r w:rsidRPr="10D2E85B" w:rsidR="63A8D87D">
        <w:rPr>
          <w:rFonts w:ascii="Helvetica" w:hAnsi="Helvetica" w:eastAsia="Helvetica" w:cs="Helvetica"/>
          <w:b w:val="0"/>
          <w:bCs w:val="0"/>
          <w:i w:val="1"/>
          <w:iCs w:val="1"/>
          <w:color w:val="000000" w:themeColor="text1" w:themeTint="FF" w:themeShade="FF"/>
          <w:lang w:val="en-GB"/>
        </w:rPr>
        <w:t xml:space="preserve"> web version of this handy guide and more resources, head to unitingchurchwa.org.au</w:t>
      </w:r>
      <w:r w:rsidRPr="10D2E85B" w:rsidR="714D25D7">
        <w:rPr>
          <w:rFonts w:ascii="Helvetica" w:hAnsi="Helvetica" w:eastAsia="Helvetica" w:cs="Helvetica"/>
          <w:b w:val="0"/>
          <w:bCs w:val="0"/>
          <w:i w:val="1"/>
          <w:iCs w:val="1"/>
          <w:color w:val="000000" w:themeColor="text1" w:themeTint="FF" w:themeShade="FF"/>
          <w:lang w:val="en-GB"/>
        </w:rPr>
        <w:t xml:space="preserve"> and find the “Mission Planning” page (under Congregation Hub &gt; Congregation Resources)</w:t>
      </w:r>
    </w:p>
    <w:p w:rsidR="10D2E85B" w:rsidP="10D2E85B" w:rsidRDefault="10D2E85B" w14:paraId="425B9188" w14:textId="4229A8ED">
      <w:pPr>
        <w:spacing w:after="140" w:line="276" w:lineRule="auto"/>
        <w:rPr>
          <w:rFonts w:ascii="Helvetica" w:hAnsi="Helvetica" w:eastAsia="Helvetica" w:cs="Helvetica"/>
          <w:color w:val="000000" w:themeColor="text1" w:themeTint="FF" w:themeShade="FF"/>
          <w:sz w:val="22"/>
          <w:szCs w:val="22"/>
          <w:lang w:val="en-GB"/>
        </w:rPr>
      </w:pPr>
    </w:p>
    <w:p w:rsidRPr="00E1608D" w:rsidR="00FC2B2C" w:rsidP="69CAC014" w:rsidRDefault="6AB39A60" w14:paraId="31D08AB9" w14:textId="0ACC3843">
      <w:pPr>
        <w:spacing w:after="140" w:line="276" w:lineRule="auto"/>
        <w:rPr>
          <w:rFonts w:ascii="Helvetica" w:hAnsi="Helvetica" w:eastAsia="Helvetica" w:cs="Helvetica"/>
          <w:color w:val="000000" w:themeColor="text1"/>
          <w:sz w:val="24"/>
          <w:szCs w:val="24"/>
          <w:lang w:val="en-GB"/>
        </w:rPr>
      </w:pPr>
      <w:r w:rsidRPr="10D2E85B" w:rsidR="35883CCC">
        <w:rPr>
          <w:rFonts w:ascii="Helvetica" w:hAnsi="Helvetica" w:eastAsia="Helvetica" w:cs="Helvetica"/>
          <w:color w:val="000000" w:themeColor="text1" w:themeTint="FF" w:themeShade="FF"/>
          <w:sz w:val="22"/>
          <w:szCs w:val="22"/>
          <w:lang w:val="en-GB"/>
        </w:rPr>
        <w:t xml:space="preserve">G’day! </w:t>
      </w:r>
      <w:r w:rsidRPr="10D2E85B" w:rsidR="6AB39A60">
        <w:rPr>
          <w:rFonts w:ascii="Helvetica" w:hAnsi="Helvetica" w:eastAsia="Helvetica" w:cs="Helvetica"/>
          <w:color w:val="000000" w:themeColor="text1" w:themeTint="FF" w:themeShade="FF"/>
          <w:sz w:val="22"/>
          <w:szCs w:val="22"/>
          <w:lang w:val="en-GB"/>
        </w:rPr>
        <w:t xml:space="preserve">This tool helps congregations in the Uniting Church WA create or renew a Mission Plan. </w:t>
      </w:r>
    </w:p>
    <w:p w:rsidRPr="00E1608D" w:rsidR="00FC2B2C" w:rsidP="69CAC014" w:rsidRDefault="6AB39A60" w14:paraId="475EEBC5" w14:textId="15E4124F">
      <w:pPr>
        <w:spacing w:after="140" w:line="276" w:lineRule="auto"/>
        <w:rPr>
          <w:rFonts w:ascii="Helvetica" w:hAnsi="Helvetica" w:eastAsia="Helvetica" w:cs="Helvetica"/>
          <w:color w:val="000000" w:themeColor="text1"/>
          <w:sz w:val="24"/>
          <w:szCs w:val="24"/>
          <w:lang w:val="en-GB"/>
        </w:rPr>
      </w:pPr>
      <w:r w:rsidRPr="69CAC014" w:rsidR="6AB39A60">
        <w:rPr>
          <w:rFonts w:ascii="Helvetica" w:hAnsi="Helvetica" w:eastAsia="Helvetica" w:cs="Helvetica"/>
          <w:color w:val="000000" w:themeColor="text1" w:themeTint="FF" w:themeShade="FF"/>
          <w:sz w:val="22"/>
          <w:szCs w:val="22"/>
          <w:lang w:val="en-GB"/>
        </w:rPr>
        <w:t>Mission planning is an essential process for every congregation. It is about prayerfully discovering and re-discovering the way your congregation is called to join in God’s mission in the world.</w:t>
      </w:r>
    </w:p>
    <w:p w:rsidRPr="00E1608D" w:rsidR="00FC2B2C" w:rsidP="69CAC014" w:rsidRDefault="6AB39A60" w14:paraId="226CF52A" w14:textId="0625C3A4">
      <w:pPr>
        <w:spacing w:after="140" w:line="276" w:lineRule="auto"/>
        <w:rPr>
          <w:rFonts w:ascii="Helvetica" w:hAnsi="Helvetica" w:eastAsia="Helvetica" w:cs="Helvetica"/>
          <w:color w:val="000000" w:themeColor="text1"/>
          <w:sz w:val="24"/>
          <w:szCs w:val="24"/>
          <w:lang w:val="en-GB"/>
        </w:rPr>
      </w:pPr>
      <w:r w:rsidRPr="10D2E85B" w:rsidR="6AB39A60">
        <w:rPr>
          <w:rFonts w:ascii="Helvetica" w:hAnsi="Helvetica" w:eastAsia="Helvetica" w:cs="Helvetica"/>
          <w:color w:val="000000" w:themeColor="text1" w:themeTint="FF" w:themeShade="FF"/>
          <w:sz w:val="22"/>
          <w:szCs w:val="22"/>
          <w:lang w:val="en-GB"/>
        </w:rPr>
        <w:t>Each congregation starts from a different point—some are beginning fresh, others are renewing or revising their plans, and some have already developed vision and strategy through a different process.</w:t>
      </w:r>
    </w:p>
    <w:p w:rsidR="400BD4C6" w:rsidP="10D2E85B" w:rsidRDefault="400BD4C6" w14:paraId="33FB04D0" w14:textId="2269C392">
      <w:pPr>
        <w:spacing w:before="0" w:beforeAutospacing="off" w:after="140" w:afterAutospacing="off"/>
      </w:pPr>
      <w:r w:rsidRPr="10D2E85B" w:rsidR="400BD4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If your congregation or church council has not previously engaged in mission planning in some </w:t>
      </w:r>
      <w:r w:rsidRPr="10D2E85B" w:rsidR="400BD4C6">
        <w:rPr>
          <w:rFonts w:ascii="Arial" w:hAnsi="Arial" w:eastAsia="Arial" w:cs="Arial"/>
          <w:b w:val="0"/>
          <w:bCs w:val="0"/>
          <w:i w:val="0"/>
          <w:iCs w:val="0"/>
          <w:strike w:val="0"/>
          <w:dstrike w:val="0"/>
          <w:noProof w:val="0"/>
          <w:color w:val="000000" w:themeColor="text1" w:themeTint="FF" w:themeShade="FF"/>
          <w:sz w:val="22"/>
          <w:szCs w:val="22"/>
          <w:u w:val="none"/>
          <w:lang w:val="en-GB"/>
        </w:rPr>
        <w:t>form, or</w:t>
      </w:r>
      <w:r w:rsidRPr="10D2E85B" w:rsidR="400BD4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thought much about the idea of </w:t>
      </w:r>
      <w:r w:rsidRPr="10D2E85B" w:rsidR="400BD4C6">
        <w:rPr>
          <w:rFonts w:ascii="Arial" w:hAnsi="Arial" w:eastAsia="Arial" w:cs="Arial"/>
          <w:b w:val="0"/>
          <w:bCs w:val="0"/>
          <w:i w:val="1"/>
          <w:iCs w:val="1"/>
          <w:strike w:val="0"/>
          <w:dstrike w:val="0"/>
          <w:noProof w:val="0"/>
          <w:color w:val="000000" w:themeColor="text1" w:themeTint="FF" w:themeShade="FF"/>
          <w:sz w:val="22"/>
          <w:szCs w:val="22"/>
          <w:u w:val="none"/>
          <w:lang w:val="en-GB"/>
        </w:rPr>
        <w:t xml:space="preserve">joining in God’s mission, </w:t>
      </w:r>
      <w:r w:rsidRPr="10D2E85B" w:rsidR="400BD4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we encourage you to check out the videos on </w:t>
      </w:r>
      <w:hyperlink r:id="R13075ce172c94cd3">
        <w:r w:rsidRPr="10D2E85B" w:rsidR="400BD4C6">
          <w:rPr>
            <w:rStyle w:val="Hyperlink"/>
            <w:rFonts w:ascii="Arial" w:hAnsi="Arial" w:eastAsia="Arial" w:cs="Arial"/>
            <w:b w:val="0"/>
            <w:bCs w:val="0"/>
            <w:i w:val="0"/>
            <w:iCs w:val="0"/>
            <w:strike w:val="0"/>
            <w:dstrike w:val="0"/>
            <w:noProof w:val="0"/>
            <w:color w:val="212121"/>
            <w:sz w:val="22"/>
            <w:szCs w:val="22"/>
            <w:u w:val="none"/>
            <w:lang w:val="en-GB"/>
          </w:rPr>
          <w:t>UCWA website</w:t>
        </w:r>
      </w:hyperlink>
      <w:r w:rsidRPr="10D2E85B" w:rsidR="400BD4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and have a conversation with our </w:t>
      </w:r>
      <w:r w:rsidRPr="10D2E85B" w:rsidR="400BD4C6">
        <w:rPr>
          <w:rFonts w:ascii="Arial" w:hAnsi="Arial" w:eastAsia="Arial" w:cs="Arial"/>
          <w:b w:val="0"/>
          <w:bCs w:val="0"/>
          <w:i w:val="0"/>
          <w:iCs w:val="0"/>
          <w:strike w:val="0"/>
          <w:dstrike w:val="0"/>
          <w:noProof w:val="0"/>
          <w:color w:val="000000" w:themeColor="text1" w:themeTint="FF" w:themeShade="FF"/>
          <w:sz w:val="22"/>
          <w:szCs w:val="22"/>
          <w:u w:val="none"/>
          <w:lang w:val="en-GB"/>
        </w:rPr>
        <w:t>Presbytery Minister Mission</w:t>
      </w:r>
      <w:r w:rsidRPr="10D2E85B" w:rsidR="400BD4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hyperlink r:id="R1da9cafebbf54ffb">
        <w:r w:rsidRPr="10D2E85B" w:rsidR="400BD4C6">
          <w:rPr>
            <w:rStyle w:val="Hyperlink"/>
            <w:rFonts w:ascii="Arial" w:hAnsi="Arial" w:eastAsia="Arial" w:cs="Arial"/>
            <w:b w:val="0"/>
            <w:bCs w:val="0"/>
            <w:i w:val="0"/>
            <w:iCs w:val="0"/>
            <w:strike w:val="0"/>
            <w:dstrike w:val="0"/>
            <w:noProof w:val="0"/>
            <w:color w:val="212121"/>
            <w:sz w:val="22"/>
            <w:szCs w:val="22"/>
            <w:u w:val="none"/>
            <w:lang w:val="en-GB"/>
          </w:rPr>
          <w:t>pmmission@wa.uca.org.au</w:t>
        </w:r>
      </w:hyperlink>
      <w:r w:rsidRPr="10D2E85B" w:rsidR="400BD4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10D2E85B" w:rsidR="400BD4C6">
        <w:rPr>
          <w:rFonts w:ascii="Arial" w:hAnsi="Arial" w:eastAsia="Arial" w:cs="Arial"/>
          <w:b w:val="0"/>
          <w:bCs w:val="0"/>
          <w:i w:val="0"/>
          <w:iCs w:val="0"/>
          <w:strike w:val="0"/>
          <w:dstrike w:val="0"/>
          <w:noProof w:val="0"/>
          <w:color w:val="000000" w:themeColor="text1" w:themeTint="FF" w:themeShade="FF"/>
          <w:sz w:val="22"/>
          <w:szCs w:val="22"/>
          <w:u w:val="none"/>
          <w:lang w:val="en-GB"/>
        </w:rPr>
        <w:t>Additional</w:t>
      </w:r>
      <w:r w:rsidRPr="10D2E85B" w:rsidR="400BD4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information and resources will be added to this site </w:t>
      </w:r>
      <w:r w:rsidRPr="10D2E85B" w:rsidR="400BD4C6">
        <w:rPr>
          <w:rFonts w:ascii="Arial" w:hAnsi="Arial" w:eastAsia="Arial" w:cs="Arial"/>
          <w:b w:val="0"/>
          <w:bCs w:val="0"/>
          <w:i w:val="0"/>
          <w:iCs w:val="0"/>
          <w:strike w:val="0"/>
          <w:dstrike w:val="0"/>
          <w:noProof w:val="0"/>
          <w:color w:val="000000" w:themeColor="text1" w:themeTint="FF" w:themeShade="FF"/>
          <w:sz w:val="22"/>
          <w:szCs w:val="22"/>
          <w:u w:val="none"/>
          <w:lang w:val="en-GB"/>
        </w:rPr>
        <w:t>in the near future</w:t>
      </w:r>
      <w:r w:rsidRPr="10D2E85B" w:rsidR="400BD4C6">
        <w:rPr>
          <w:rFonts w:ascii="Arial" w:hAnsi="Arial" w:eastAsia="Arial" w:cs="Arial"/>
          <w:b w:val="0"/>
          <w:bCs w:val="0"/>
          <w:i w:val="0"/>
          <w:iCs w:val="0"/>
          <w:strike w:val="0"/>
          <w:dstrike w:val="0"/>
          <w:noProof w:val="0"/>
          <w:color w:val="000000" w:themeColor="text1" w:themeTint="FF" w:themeShade="FF"/>
          <w:sz w:val="22"/>
          <w:szCs w:val="22"/>
          <w:u w:val="none"/>
          <w:lang w:val="en-GB"/>
        </w:rPr>
        <w:t>.</w:t>
      </w:r>
    </w:p>
    <w:p w:rsidRPr="00E1608D" w:rsidR="00FC2B2C" w:rsidP="69CAC014" w:rsidRDefault="6AB39A60" w14:paraId="2D5AC8FD" w14:textId="18BE7988">
      <w:pPr>
        <w:spacing w:after="140" w:line="276" w:lineRule="auto"/>
        <w:rPr>
          <w:rFonts w:ascii="Helvetica" w:hAnsi="Helvetica" w:eastAsia="Helvetica" w:cs="Helvetica"/>
          <w:color w:val="000000" w:themeColor="text1"/>
          <w:sz w:val="24"/>
          <w:szCs w:val="24"/>
          <w:lang w:val="en-GB"/>
        </w:rPr>
      </w:pPr>
      <w:r w:rsidRPr="69CAC014" w:rsidR="6AB39A60">
        <w:rPr>
          <w:rFonts w:ascii="Helvetica" w:hAnsi="Helvetica" w:eastAsia="Helvetica" w:cs="Helvetica"/>
          <w:color w:val="000000" w:themeColor="text1" w:themeTint="FF" w:themeShade="FF"/>
          <w:sz w:val="22"/>
          <w:szCs w:val="22"/>
          <w:lang w:val="en-GB"/>
        </w:rPr>
        <w:t xml:space="preserve">As you </w:t>
      </w:r>
      <w:r w:rsidRPr="69CAC014" w:rsidR="6AB39A60">
        <w:rPr>
          <w:rFonts w:ascii="Helvetica" w:hAnsi="Helvetica" w:eastAsia="Helvetica" w:cs="Helvetica"/>
          <w:color w:val="000000" w:themeColor="text1" w:themeTint="FF" w:themeShade="FF"/>
          <w:sz w:val="22"/>
          <w:szCs w:val="22"/>
          <w:lang w:val="en-GB"/>
        </w:rPr>
        <w:t>proceed</w:t>
      </w:r>
      <w:r w:rsidRPr="69CAC014" w:rsidR="6AB39A60">
        <w:rPr>
          <w:rFonts w:ascii="Helvetica" w:hAnsi="Helvetica" w:eastAsia="Helvetica" w:cs="Helvetica"/>
          <w:color w:val="000000" w:themeColor="text1" w:themeTint="FF" w:themeShade="FF"/>
          <w:sz w:val="22"/>
          <w:szCs w:val="22"/>
          <w:lang w:val="en-GB"/>
        </w:rPr>
        <w:t>, remember that mission planning is not a “tick box” exercise. A polished document at the end of the process is not the point. Aligning ourselves with God’s plan and purpose for our congregation is what this is all about. We hope this resource helps you with that journey!</w:t>
      </w:r>
    </w:p>
    <w:p w:rsidR="6AB39A60" w:rsidP="10D2E85B" w:rsidRDefault="6AB39A60" w14:paraId="5BE450E0" w14:textId="184A57F5">
      <w:pPr>
        <w:spacing w:after="140" w:line="276" w:lineRule="auto"/>
        <w:rPr>
          <w:rFonts w:ascii="Helvetica" w:hAnsi="Helvetica" w:eastAsia="Helvetica" w:cs="Helvetica"/>
          <w:color w:val="000000" w:themeColor="text1" w:themeTint="FF" w:themeShade="FF"/>
          <w:sz w:val="24"/>
          <w:szCs w:val="24"/>
          <w:lang w:val="en-GB"/>
        </w:rPr>
      </w:pPr>
      <w:r w:rsidRPr="10D2E85B" w:rsidR="6AB39A60">
        <w:rPr>
          <w:rFonts w:ascii="Helvetica" w:hAnsi="Helvetica" w:eastAsia="Helvetica" w:cs="Helvetica"/>
          <w:i w:val="1"/>
          <w:iCs w:val="1"/>
          <w:color w:val="000000" w:themeColor="text1" w:themeTint="FF" w:themeShade="FF"/>
          <w:sz w:val="22"/>
          <w:szCs w:val="22"/>
          <w:lang w:val="en-GB"/>
        </w:rPr>
        <w:t xml:space="preserve">“We can make our plans, but the Lord determines our steps" </w:t>
      </w:r>
      <w:r w:rsidRPr="10D2E85B" w:rsidR="6AB39A60">
        <w:rPr>
          <w:rFonts w:ascii="Helvetica" w:hAnsi="Helvetica" w:eastAsia="Helvetica" w:cs="Helvetica"/>
          <w:color w:val="000000" w:themeColor="text1" w:themeTint="FF" w:themeShade="FF"/>
          <w:sz w:val="22"/>
          <w:szCs w:val="22"/>
          <w:lang w:val="en-GB"/>
        </w:rPr>
        <w:t>(Proverbs 16:9)</w:t>
      </w:r>
    </w:p>
    <w:p w:rsidR="2EE568ED" w:rsidP="10D2E85B" w:rsidRDefault="2EE568ED" w14:paraId="51BC2DF7" w14:textId="758B17DF">
      <w:pPr>
        <w:spacing w:after="140" w:line="276" w:lineRule="auto"/>
        <w:rPr>
          <w:rFonts w:ascii="Helvetica" w:hAnsi="Helvetica" w:eastAsia="Helvetica" w:cs="Helvetica"/>
          <w:color w:val="000000" w:themeColor="text1" w:themeTint="FF" w:themeShade="FF"/>
          <w:sz w:val="22"/>
          <w:szCs w:val="22"/>
          <w:lang w:val="en-GB"/>
        </w:rPr>
      </w:pPr>
      <w:r w:rsidRPr="10D2E85B" w:rsidR="2EE568ED">
        <w:rPr>
          <w:rFonts w:ascii="Helvetica" w:hAnsi="Helvetica" w:eastAsia="Helvetica" w:cs="Helvetica"/>
          <w:color w:val="000000" w:themeColor="text1" w:themeTint="FF" w:themeShade="FF"/>
          <w:sz w:val="22"/>
          <w:szCs w:val="22"/>
          <w:lang w:val="en-GB"/>
        </w:rPr>
        <w:t xml:space="preserve">God Bless, </w:t>
      </w:r>
    </w:p>
    <w:p w:rsidR="2EE568ED" w:rsidP="10D2E85B" w:rsidRDefault="2EE568ED" w14:paraId="50EC92C6" w14:textId="44435219">
      <w:pPr>
        <w:spacing w:after="140" w:line="276" w:lineRule="auto"/>
        <w:rPr>
          <w:rFonts w:ascii="Helvetica" w:hAnsi="Helvetica" w:eastAsia="Helvetica" w:cs="Helvetica"/>
          <w:b w:val="1"/>
          <w:bCs w:val="1"/>
          <w:color w:val="000000" w:themeColor="text1" w:themeTint="FF" w:themeShade="FF"/>
          <w:sz w:val="22"/>
          <w:szCs w:val="22"/>
          <w:lang w:val="en-GB"/>
        </w:rPr>
      </w:pPr>
      <w:r w:rsidRPr="10D2E85B" w:rsidR="2EE568ED">
        <w:rPr>
          <w:rFonts w:ascii="Helvetica" w:hAnsi="Helvetica" w:eastAsia="Helvetica" w:cs="Helvetica"/>
          <w:b w:val="1"/>
          <w:bCs w:val="1"/>
          <w:color w:val="000000" w:themeColor="text1" w:themeTint="FF" w:themeShade="FF"/>
          <w:sz w:val="22"/>
          <w:szCs w:val="22"/>
          <w:lang w:val="en-GB"/>
        </w:rPr>
        <w:t>Thrive Mission Committee</w:t>
      </w:r>
    </w:p>
    <w:p w:rsidR="10D2E85B" w:rsidP="10D2E85B" w:rsidRDefault="10D2E85B" w14:paraId="715E685F" w14:textId="4261C581">
      <w:pPr>
        <w:spacing w:after="135"/>
        <w:jc w:val="center"/>
        <w:rPr>
          <w:rFonts w:ascii="Helvetica" w:hAnsi="Helvetica" w:eastAsia="Helvetica" w:cs="Helvetica"/>
          <w:b w:val="1"/>
          <w:bCs w:val="1"/>
          <w:i w:val="1"/>
          <w:iCs w:val="1"/>
          <w:color w:val="000000" w:themeColor="text1" w:themeTint="FF" w:themeShade="FF"/>
          <w:sz w:val="36"/>
          <w:szCs w:val="36"/>
          <w:lang w:val="en-GB"/>
        </w:rPr>
      </w:pPr>
    </w:p>
    <w:p w:rsidRPr="00E1608D" w:rsidR="00FC2B2C" w:rsidP="3ADAF8D3" w:rsidRDefault="6AB39A60" w14:paraId="7AC13DFE" w14:textId="34388858">
      <w:pPr>
        <w:spacing w:after="135"/>
        <w:jc w:val="center"/>
        <w:rPr>
          <w:rFonts w:ascii="Helvetica" w:hAnsi="Helvetica" w:eastAsia="Helvetica" w:cs="Helvetica"/>
          <w:b/>
          <w:bCs/>
          <w:i/>
          <w:iCs/>
          <w:color w:val="000000" w:themeColor="text1"/>
          <w:sz w:val="40"/>
          <w:szCs w:val="40"/>
          <w:lang w:val="en-GB"/>
        </w:rPr>
      </w:pPr>
      <w:r w:rsidRPr="3ADAF8D3">
        <w:rPr>
          <w:rFonts w:ascii="Helvetica" w:hAnsi="Helvetica" w:eastAsia="Helvetica" w:cs="Helvetica"/>
          <w:b/>
          <w:bCs/>
          <w:i/>
          <w:iCs/>
          <w:color w:val="000000" w:themeColor="text1"/>
          <w:sz w:val="36"/>
          <w:szCs w:val="36"/>
          <w:lang w:val="en-GB"/>
        </w:rPr>
        <w:t>Let’s get started!</w:t>
      </w:r>
    </w:p>
    <w:p w:rsidRPr="00E1608D" w:rsidR="00FC2B2C" w:rsidP="3ADAF8D3" w:rsidRDefault="00E1608D" w14:paraId="035C4AEB" w14:textId="38406F2D">
      <w:r>
        <w:br w:type="page"/>
      </w:r>
    </w:p>
    <w:p w:rsidRPr="00E1608D" w:rsidR="00FC2B2C" w:rsidP="44598633" w:rsidRDefault="6AB39A60" w14:paraId="10F006FC" w14:textId="6CBFC66E">
      <w:pPr>
        <w:spacing w:after="60"/>
        <w:rPr>
          <w:rFonts w:ascii="Helvetica" w:hAnsi="Helvetica" w:eastAsia="Helvetica" w:cs="Helvetica"/>
          <w:b w:val="1"/>
          <w:bCs w:val="1"/>
          <w:color w:val="0F374E"/>
          <w:sz w:val="32"/>
          <w:szCs w:val="32"/>
          <w:lang w:val="en-GB"/>
        </w:rPr>
      </w:pPr>
      <w:r w:rsidRPr="44598633" w:rsidR="6BD134D6">
        <w:rPr>
          <w:rFonts w:ascii="Elephant Pro" w:hAnsi="Elephant Pro" w:eastAsia="Elephant Pro" w:cs="Elephant Pro"/>
          <w:color w:val="000000" w:themeColor="text1" w:themeTint="FF" w:themeShade="FF"/>
          <w:sz w:val="44"/>
          <w:szCs w:val="44"/>
          <w:lang w:val="en-GB"/>
        </w:rPr>
        <w:t>Overview of the Mission Planning Cycle</w:t>
      </w:r>
      <w:r>
        <w:br/>
      </w:r>
      <w:r w:rsidRPr="44598633" w:rsidR="6BD134D6">
        <w:rPr>
          <w:rFonts w:ascii="Helvetica" w:hAnsi="Helvetica" w:eastAsia="Helvetica" w:cs="Helvetica"/>
          <w:b w:val="1"/>
          <w:bCs w:val="1"/>
          <w:color w:val="0F374E"/>
          <w:sz w:val="28"/>
          <w:szCs w:val="28"/>
          <w:lang w:val="en-GB"/>
        </w:rPr>
        <w:t xml:space="preserve"> </w:t>
      </w:r>
    </w:p>
    <w:p w:rsidRPr="00E1608D" w:rsidR="00FC2B2C" w:rsidP="10D2E85B" w:rsidRDefault="6AB39A60" w14:paraId="5A1A6848" w14:textId="27CF0296">
      <w:pPr>
        <w:spacing w:after="75"/>
        <w:rPr>
          <w:rFonts w:ascii="Helvetica" w:hAnsi="Helvetica" w:eastAsia="Helvetica" w:cs="Helvetica"/>
          <w:b w:val="1"/>
          <w:bCs w:val="1"/>
          <w:i w:val="1"/>
          <w:iCs w:val="1"/>
          <w:color w:val="000000" w:themeColor="text1" w:themeTint="FF" w:themeShade="FF"/>
          <w:sz w:val="28"/>
          <w:szCs w:val="28"/>
          <w:lang w:val="en-GB"/>
        </w:rPr>
      </w:pPr>
      <w:r w:rsidRPr="10D2E85B" w:rsidR="6BD134D6">
        <w:rPr>
          <w:rFonts w:ascii="Helvetica" w:hAnsi="Helvetica" w:eastAsia="Helvetica" w:cs="Helvetica"/>
          <w:color w:val="000000" w:themeColor="text1" w:themeTint="FF" w:themeShade="FF"/>
          <w:sz w:val="24"/>
          <w:szCs w:val="24"/>
          <w:lang w:val="en-GB"/>
        </w:rPr>
        <w:t xml:space="preserve">Mission planning has three </w:t>
      </w:r>
      <w:r w:rsidRPr="10D2E85B" w:rsidR="33D2AE94">
        <w:rPr>
          <w:rFonts w:ascii="Helvetica" w:hAnsi="Helvetica" w:eastAsia="Helvetica" w:cs="Helvetica"/>
          <w:color w:val="000000" w:themeColor="text1" w:themeTint="FF" w:themeShade="FF"/>
          <w:sz w:val="24"/>
          <w:szCs w:val="24"/>
          <w:lang w:val="en-GB"/>
        </w:rPr>
        <w:t>phases</w:t>
      </w:r>
      <w:r w:rsidRPr="10D2E85B" w:rsidR="6BD134D6">
        <w:rPr>
          <w:rFonts w:ascii="Helvetica" w:hAnsi="Helvetica" w:eastAsia="Helvetica" w:cs="Helvetica"/>
          <w:color w:val="000000" w:themeColor="text1" w:themeTint="FF" w:themeShade="FF"/>
          <w:sz w:val="24"/>
          <w:szCs w:val="24"/>
          <w:lang w:val="en-GB"/>
        </w:rPr>
        <w:t xml:space="preserve">. Each includes both reflection and practical steps. You will </w:t>
      </w:r>
      <w:r w:rsidRPr="10D2E85B" w:rsidR="6BD134D6">
        <w:rPr>
          <w:rFonts w:ascii="Helvetica" w:hAnsi="Helvetica" w:eastAsia="Helvetica" w:cs="Helvetica"/>
          <w:b w:val="1"/>
          <w:bCs w:val="1"/>
          <w:i w:val="1"/>
          <w:iCs w:val="1"/>
          <w:color w:val="000000" w:themeColor="text1" w:themeTint="FF" w:themeShade="FF"/>
          <w:sz w:val="24"/>
          <w:szCs w:val="24"/>
          <w:lang w:val="en-GB"/>
        </w:rPr>
        <w:t>Discern</w:t>
      </w:r>
      <w:r w:rsidRPr="10D2E85B" w:rsidR="6BD134D6">
        <w:rPr>
          <w:rFonts w:ascii="Helvetica" w:hAnsi="Helvetica" w:eastAsia="Helvetica" w:cs="Helvetica"/>
          <w:i w:val="1"/>
          <w:iCs w:val="1"/>
          <w:color w:val="000000" w:themeColor="text1" w:themeTint="FF" w:themeShade="FF"/>
          <w:sz w:val="24"/>
          <w:szCs w:val="24"/>
          <w:lang w:val="en-GB"/>
        </w:rPr>
        <w:t xml:space="preserve"> </w:t>
      </w:r>
      <w:r w:rsidRPr="10D2E85B" w:rsidR="6BD134D6">
        <w:rPr>
          <w:rFonts w:ascii="Helvetica" w:hAnsi="Helvetica" w:eastAsia="Helvetica" w:cs="Helvetica"/>
          <w:color w:val="000000" w:themeColor="text1" w:themeTint="FF" w:themeShade="FF"/>
          <w:sz w:val="24"/>
          <w:szCs w:val="24"/>
          <w:lang w:val="en-GB"/>
        </w:rPr>
        <w:t xml:space="preserve">together, </w:t>
      </w:r>
      <w:r w:rsidRPr="10D2E85B" w:rsidR="6BD134D6">
        <w:rPr>
          <w:rFonts w:ascii="Helvetica" w:hAnsi="Helvetica" w:eastAsia="Helvetica" w:cs="Helvetica"/>
          <w:b w:val="1"/>
          <w:bCs w:val="1"/>
          <w:i w:val="1"/>
          <w:iCs w:val="1"/>
          <w:color w:val="000000" w:themeColor="text1" w:themeTint="FF" w:themeShade="FF"/>
          <w:sz w:val="24"/>
          <w:szCs w:val="24"/>
          <w:lang w:val="en-GB"/>
        </w:rPr>
        <w:t>Dream and Decide</w:t>
      </w:r>
      <w:r w:rsidRPr="10D2E85B" w:rsidR="6BD134D6">
        <w:rPr>
          <w:rFonts w:ascii="Helvetica" w:hAnsi="Helvetica" w:eastAsia="Helvetica" w:cs="Helvetica"/>
          <w:i w:val="1"/>
          <w:iCs w:val="1"/>
          <w:color w:val="000000" w:themeColor="text1" w:themeTint="FF" w:themeShade="FF"/>
          <w:sz w:val="24"/>
          <w:szCs w:val="24"/>
          <w:lang w:val="en-GB"/>
        </w:rPr>
        <w:t xml:space="preserve">, </w:t>
      </w:r>
      <w:r w:rsidRPr="10D2E85B" w:rsidR="6BD134D6">
        <w:rPr>
          <w:rFonts w:ascii="Helvetica" w:hAnsi="Helvetica" w:eastAsia="Helvetica" w:cs="Helvetica"/>
          <w:color w:val="000000" w:themeColor="text1" w:themeTint="FF" w:themeShade="FF"/>
          <w:sz w:val="24"/>
          <w:szCs w:val="24"/>
          <w:lang w:val="en-GB"/>
        </w:rPr>
        <w:t xml:space="preserve">and finally, </w:t>
      </w:r>
      <w:r w:rsidRPr="10D2E85B" w:rsidR="6BD134D6">
        <w:rPr>
          <w:rFonts w:ascii="Helvetica" w:hAnsi="Helvetica" w:eastAsia="Helvetica" w:cs="Helvetica"/>
          <w:b w:val="1"/>
          <w:bCs w:val="1"/>
          <w:i w:val="1"/>
          <w:iCs w:val="1"/>
          <w:color w:val="000000" w:themeColor="text1" w:themeTint="FF" w:themeShade="FF"/>
          <w:sz w:val="24"/>
          <w:szCs w:val="24"/>
          <w:lang w:val="en-GB"/>
        </w:rPr>
        <w:t xml:space="preserve">Do &amp; Review. </w:t>
      </w:r>
    </w:p>
    <w:p w:rsidRPr="00E1608D" w:rsidR="00FC2B2C" w:rsidP="44598633" w:rsidRDefault="6AB39A60" w14:paraId="7801CF62" w14:textId="5FCAEEF3">
      <w:pPr>
        <w:spacing w:after="75"/>
        <w:rPr>
          <w:rFonts w:ascii="Helvetica" w:hAnsi="Helvetica" w:eastAsia="Helvetica" w:cs="Helvetica"/>
          <w:color w:val="000000" w:themeColor="text1" w:themeTint="FF" w:themeShade="FF"/>
          <w:sz w:val="28"/>
          <w:szCs w:val="28"/>
          <w:lang w:val="en-GB"/>
        </w:rPr>
      </w:pPr>
      <w:r w:rsidRPr="44598633" w:rsidR="6BD134D6">
        <w:rPr>
          <w:rFonts w:ascii="Helvetica" w:hAnsi="Helvetica" w:eastAsia="Helvetica" w:cs="Helvetica"/>
          <w:color w:val="000000" w:themeColor="text1" w:themeTint="FF" w:themeShade="FF"/>
          <w:sz w:val="24"/>
          <w:szCs w:val="24"/>
          <w:lang w:val="en-GB"/>
        </w:rPr>
        <w:t>Here is a snapshot of the overall process:</w:t>
      </w:r>
      <w:r>
        <w:br/>
      </w:r>
      <w:r w:rsidRPr="44598633" w:rsidR="6BD134D6">
        <w:rPr>
          <w:rFonts w:ascii="Helvetica" w:hAnsi="Helvetica" w:eastAsia="Helvetica" w:cs="Helvetica"/>
          <w:color w:val="000000" w:themeColor="text1" w:themeTint="FF" w:themeShade="FF"/>
          <w:sz w:val="24"/>
          <w:szCs w:val="24"/>
          <w:lang w:val="en-GB"/>
        </w:rPr>
        <w:t xml:space="preserve"> </w:t>
      </w:r>
    </w:p>
    <w:p w:rsidRPr="00E1608D" w:rsidR="00FC2B2C" w:rsidP="44598633" w:rsidRDefault="6AB39A60" w14:paraId="503B5819" w14:textId="21D75010">
      <w:pPr>
        <w:spacing w:after="75"/>
        <w:rPr>
          <w:rFonts w:ascii="Freestyle Script" w:hAnsi="Freestyle Script" w:eastAsia="Freestyle Script" w:cs="Freestyle Script"/>
          <w:color w:val="833C0B" w:themeColor="accent2" w:themeTint="FF" w:themeShade="80"/>
          <w:sz w:val="96"/>
          <w:szCs w:val="96"/>
          <w:lang w:val="en-GB"/>
        </w:rPr>
      </w:pPr>
      <w:r w:rsidRPr="44598633" w:rsidR="6BD134D6">
        <w:rPr>
          <w:rFonts w:ascii="Freestyle Script" w:hAnsi="Freestyle Script" w:eastAsia="Freestyle Script" w:cs="Freestyle Script"/>
          <w:color w:val="833C0B" w:themeColor="accent2" w:themeTint="FF" w:themeShade="80"/>
          <w:sz w:val="72"/>
          <w:szCs w:val="72"/>
          <w:lang w:val="en-GB"/>
        </w:rPr>
        <w:t>Discern</w:t>
      </w:r>
    </w:p>
    <w:p w:rsidRPr="00E1608D" w:rsidR="00FC2B2C" w:rsidP="44598633" w:rsidRDefault="6AB39A60" w14:paraId="01A47E7F" w14:textId="0BE8D175">
      <w:pPr>
        <w:pStyle w:val="ListParagraph"/>
        <w:numPr>
          <w:ilvl w:val="0"/>
          <w:numId w:val="9"/>
        </w:numPr>
        <w:spacing w:after="0"/>
        <w:rPr>
          <w:rFonts w:ascii="Helvetica" w:hAnsi="Helvetica" w:eastAsia="Helvetica" w:cs="Helvetica"/>
          <w:color w:val="000000" w:themeColor="text1" w:themeTint="FF" w:themeShade="FF"/>
          <w:sz w:val="24"/>
          <w:szCs w:val="24"/>
          <w:lang w:val="en-GB"/>
        </w:rPr>
      </w:pPr>
      <w:r w:rsidRPr="44598633" w:rsidR="6BD134D6">
        <w:rPr>
          <w:rFonts w:ascii="Helvetica" w:hAnsi="Helvetica" w:eastAsia="Helvetica" w:cs="Helvetica"/>
          <w:b w:val="1"/>
          <w:bCs w:val="1"/>
          <w:color w:val="833C0B" w:themeColor="accent2" w:themeTint="FF" w:themeShade="80"/>
          <w:sz w:val="24"/>
          <w:szCs w:val="24"/>
          <w:lang w:val="en-GB"/>
        </w:rPr>
        <w:t>Prepare</w:t>
      </w:r>
      <w:r w:rsidRPr="44598633" w:rsidR="6BD134D6">
        <w:rPr>
          <w:rFonts w:ascii="Helvetica" w:hAnsi="Helvetica" w:eastAsia="Helvetica" w:cs="Helvetica"/>
          <w:b w:val="1"/>
          <w:bCs w:val="1"/>
          <w:color w:val="000000" w:themeColor="text1" w:themeTint="FF" w:themeShade="FF"/>
          <w:sz w:val="24"/>
          <w:szCs w:val="24"/>
          <w:lang w:val="en-GB"/>
        </w:rPr>
        <w:t>:</w:t>
      </w:r>
      <w:r w:rsidRPr="44598633" w:rsidR="6BD134D6">
        <w:rPr>
          <w:rFonts w:ascii="Helvetica" w:hAnsi="Helvetica" w:eastAsia="Helvetica" w:cs="Helvetica"/>
          <w:color w:val="000000" w:themeColor="text1" w:themeTint="FF" w:themeShade="FF"/>
          <w:sz w:val="24"/>
          <w:szCs w:val="24"/>
          <w:lang w:val="en-GB"/>
        </w:rPr>
        <w:t xml:space="preserve"> Pray together, listen to Scripture, and commit to the process. Clarify your timeline. Identify who will resource you.</w:t>
      </w:r>
    </w:p>
    <w:p w:rsidRPr="00E1608D" w:rsidR="00FC2B2C" w:rsidP="44598633" w:rsidRDefault="6AB39A60" w14:paraId="3CB892F2" w14:textId="6764F83E">
      <w:pPr>
        <w:pStyle w:val="ListParagraph"/>
        <w:numPr>
          <w:ilvl w:val="0"/>
          <w:numId w:val="9"/>
        </w:numPr>
        <w:spacing w:after="0"/>
        <w:rPr>
          <w:rFonts w:ascii="Helvetica" w:hAnsi="Helvetica" w:eastAsia="Helvetica" w:cs="Helvetica"/>
          <w:i w:val="1"/>
          <w:iCs w:val="1"/>
          <w:color w:val="000000" w:themeColor="text1" w:themeTint="FF" w:themeShade="FF"/>
          <w:sz w:val="24"/>
          <w:szCs w:val="24"/>
          <w:lang w:val="en-GB"/>
        </w:rPr>
      </w:pPr>
      <w:r w:rsidRPr="44598633" w:rsidR="6BD134D6">
        <w:rPr>
          <w:rFonts w:ascii="Helvetica" w:hAnsi="Helvetica" w:eastAsia="Helvetica" w:cs="Helvetica"/>
          <w:b w:val="1"/>
          <w:bCs w:val="1"/>
          <w:color w:val="833C0B" w:themeColor="accent2" w:themeTint="FF" w:themeShade="80"/>
          <w:sz w:val="24"/>
          <w:szCs w:val="24"/>
          <w:lang w:val="en-GB"/>
        </w:rPr>
        <w:t>Gather</w:t>
      </w:r>
      <w:r w:rsidRPr="44598633" w:rsidR="6BD134D6">
        <w:rPr>
          <w:rFonts w:ascii="Helvetica" w:hAnsi="Helvetica" w:eastAsia="Helvetica" w:cs="Helvetica"/>
          <w:b w:val="1"/>
          <w:bCs w:val="1"/>
          <w:color w:val="000000" w:themeColor="text1" w:themeTint="FF" w:themeShade="FF"/>
          <w:sz w:val="24"/>
          <w:szCs w:val="24"/>
          <w:lang w:val="en-GB"/>
        </w:rPr>
        <w:t>:</w:t>
      </w:r>
      <w:r w:rsidRPr="44598633" w:rsidR="6BD134D6">
        <w:rPr>
          <w:rFonts w:ascii="Helvetica" w:hAnsi="Helvetica" w:eastAsia="Helvetica" w:cs="Helvetica"/>
          <w:color w:val="000000" w:themeColor="text1" w:themeTint="FF" w:themeShade="FF"/>
          <w:sz w:val="24"/>
          <w:szCs w:val="24"/>
          <w:lang w:val="en-GB"/>
        </w:rPr>
        <w:t xml:space="preserve"> Gather information about your congregation and your community. ‘</w:t>
      </w:r>
      <w:r w:rsidRPr="44598633" w:rsidR="6BD134D6">
        <w:rPr>
          <w:rFonts w:ascii="Helvetica" w:hAnsi="Helvetica" w:eastAsia="Helvetica" w:cs="Helvetica"/>
          <w:i w:val="1"/>
          <w:iCs w:val="1"/>
          <w:color w:val="000000" w:themeColor="text1" w:themeTint="FF" w:themeShade="FF"/>
          <w:sz w:val="24"/>
          <w:szCs w:val="24"/>
          <w:lang w:val="en-GB"/>
        </w:rPr>
        <w:t>What has shaped us?’ ‘What are the strengths &amp; needs around us?’</w:t>
      </w:r>
    </w:p>
    <w:p w:rsidRPr="00E1608D" w:rsidR="00FC2B2C" w:rsidP="44598633" w:rsidRDefault="6AB39A60" w14:paraId="49941D55" w14:textId="3661C4D4">
      <w:pPr>
        <w:pStyle w:val="ListParagraph"/>
        <w:numPr>
          <w:ilvl w:val="0"/>
          <w:numId w:val="9"/>
        </w:numPr>
        <w:spacing w:after="0"/>
        <w:rPr>
          <w:rFonts w:ascii="Helvetica" w:hAnsi="Helvetica" w:eastAsia="Helvetica" w:cs="Helvetica"/>
          <w:color w:val="000000" w:themeColor="text1" w:themeTint="FF" w:themeShade="FF"/>
          <w:sz w:val="24"/>
          <w:szCs w:val="24"/>
          <w:lang w:val="en-GB"/>
        </w:rPr>
      </w:pPr>
      <w:r w:rsidRPr="44598633" w:rsidR="6BD134D6">
        <w:rPr>
          <w:rFonts w:ascii="Helvetica" w:hAnsi="Helvetica" w:eastAsia="Helvetica" w:cs="Helvetica"/>
          <w:b w:val="1"/>
          <w:bCs w:val="1"/>
          <w:color w:val="833C0B" w:themeColor="accent2" w:themeTint="FF" w:themeShade="80"/>
          <w:sz w:val="24"/>
          <w:szCs w:val="24"/>
          <w:lang w:val="en-GB"/>
        </w:rPr>
        <w:t>Listen</w:t>
      </w:r>
      <w:r w:rsidRPr="44598633" w:rsidR="6BD134D6">
        <w:rPr>
          <w:rFonts w:ascii="Helvetica" w:hAnsi="Helvetica" w:eastAsia="Helvetica" w:cs="Helvetica"/>
          <w:b w:val="1"/>
          <w:bCs w:val="1"/>
          <w:color w:val="000000" w:themeColor="text1" w:themeTint="FF" w:themeShade="FF"/>
          <w:sz w:val="24"/>
          <w:szCs w:val="24"/>
          <w:lang w:val="en-GB"/>
        </w:rPr>
        <w:t>:</w:t>
      </w:r>
      <w:r w:rsidRPr="44598633" w:rsidR="6BD134D6">
        <w:rPr>
          <w:rFonts w:ascii="Helvetica" w:hAnsi="Helvetica" w:eastAsia="Helvetica" w:cs="Helvetica"/>
          <w:color w:val="000000" w:themeColor="text1" w:themeTint="FF" w:themeShade="FF"/>
          <w:sz w:val="24"/>
          <w:szCs w:val="24"/>
          <w:lang w:val="en-GB"/>
        </w:rPr>
        <w:t xml:space="preserve"> Pay attention to God, to one another, and to your neighbours. Use prayer days, surveys, round tables discussions or interviews.</w:t>
      </w:r>
    </w:p>
    <w:p w:rsidRPr="00E1608D" w:rsidR="00FC2B2C" w:rsidP="44598633" w:rsidRDefault="6AB39A60" w14:paraId="3D8495E8" w14:textId="70F91EF7">
      <w:pPr>
        <w:spacing w:after="75"/>
        <w:rPr>
          <w:rFonts w:ascii="Helvetica" w:hAnsi="Helvetica" w:eastAsia="Helvetica" w:cs="Helvetica"/>
          <w:i w:val="1"/>
          <w:iCs w:val="1"/>
          <w:color w:val="000000" w:themeColor="text1" w:themeTint="FF" w:themeShade="FF"/>
          <w:sz w:val="28"/>
          <w:szCs w:val="28"/>
          <w:lang w:val="en-GB"/>
        </w:rPr>
      </w:pPr>
      <w:r w:rsidRPr="44598633" w:rsidR="6BD134D6">
        <w:rPr>
          <w:rFonts w:ascii="Apple Color Emoji" w:hAnsi="Apple Color Emoji" w:eastAsia="Apple Color Emoji" w:cs="Apple Color Emoji"/>
          <w:color w:val="000000" w:themeColor="text1" w:themeTint="FF" w:themeShade="FF"/>
          <w:sz w:val="24"/>
          <w:szCs w:val="24"/>
          <w:lang w:val="en-GB"/>
        </w:rPr>
        <w:t>➡️</w:t>
      </w:r>
      <w:r w:rsidRPr="44598633" w:rsidR="6BD134D6">
        <w:rPr>
          <w:rFonts w:ascii="Helvetica" w:hAnsi="Helvetica" w:eastAsia="Helvetica" w:cs="Helvetica"/>
          <w:color w:val="000000" w:themeColor="text1" w:themeTint="FF" w:themeShade="FF"/>
          <w:sz w:val="24"/>
          <w:szCs w:val="24"/>
          <w:lang w:val="en-GB"/>
        </w:rPr>
        <w:t xml:space="preserve"> </w:t>
      </w:r>
      <w:r w:rsidRPr="44598633" w:rsidR="6BD134D6">
        <w:rPr>
          <w:rFonts w:ascii="Helvetica" w:hAnsi="Helvetica" w:eastAsia="Helvetica" w:cs="Helvetica"/>
          <w:i w:val="1"/>
          <w:iCs w:val="1"/>
          <w:color w:val="000000" w:themeColor="text1" w:themeTint="FF" w:themeShade="FF"/>
          <w:sz w:val="24"/>
          <w:szCs w:val="24"/>
          <w:lang w:val="en-GB"/>
        </w:rPr>
        <w:t>Output: A shared picture of who you are, where you are, and what you’re hearing.</w:t>
      </w:r>
      <w:r>
        <w:br/>
      </w:r>
      <w:r w:rsidRPr="44598633" w:rsidR="6BD134D6">
        <w:rPr>
          <w:rFonts w:ascii="Helvetica" w:hAnsi="Helvetica" w:eastAsia="Helvetica" w:cs="Helvetica"/>
          <w:i w:val="1"/>
          <w:iCs w:val="1"/>
          <w:color w:val="000000" w:themeColor="text1" w:themeTint="FF" w:themeShade="FF"/>
          <w:sz w:val="24"/>
          <w:szCs w:val="24"/>
          <w:lang w:val="en-GB"/>
        </w:rPr>
        <w:t xml:space="preserve"> </w:t>
      </w:r>
    </w:p>
    <w:p w:rsidRPr="00E1608D" w:rsidR="00FC2B2C" w:rsidP="44598633" w:rsidRDefault="6AB39A60" w14:paraId="1C9E722E" w14:textId="4D06057F">
      <w:pPr>
        <w:spacing w:after="75"/>
        <w:rPr>
          <w:rFonts w:ascii="Freestyle Script" w:hAnsi="Freestyle Script" w:eastAsia="Freestyle Script" w:cs="Freestyle Script"/>
          <w:color w:val="2C5C86"/>
          <w:sz w:val="56"/>
          <w:szCs w:val="56"/>
          <w:lang w:val="en-GB"/>
        </w:rPr>
      </w:pPr>
      <w:r w:rsidRPr="44598633" w:rsidR="6BD134D6">
        <w:rPr>
          <w:rFonts w:ascii="Freestyle Script" w:hAnsi="Freestyle Script" w:eastAsia="Freestyle Script" w:cs="Freestyle Script"/>
          <w:color w:val="2C5C86"/>
          <w:sz w:val="56"/>
          <w:szCs w:val="56"/>
          <w:lang w:val="en-GB"/>
        </w:rPr>
        <w:t>Dream &amp; Decide</w:t>
      </w:r>
    </w:p>
    <w:p w:rsidRPr="00E1608D" w:rsidR="00FC2B2C" w:rsidP="44598633" w:rsidRDefault="6AB39A60" w14:paraId="29BFF352" w14:textId="229D2C23">
      <w:pPr>
        <w:pStyle w:val="ListParagraph"/>
        <w:numPr>
          <w:ilvl w:val="0"/>
          <w:numId w:val="8"/>
        </w:numPr>
        <w:spacing w:after="0"/>
        <w:rPr>
          <w:rFonts w:ascii="Helvetica" w:hAnsi="Helvetica" w:eastAsia="Helvetica" w:cs="Helvetica"/>
          <w:color w:val="000000" w:themeColor="text1" w:themeTint="FF" w:themeShade="FF"/>
          <w:sz w:val="24"/>
          <w:szCs w:val="24"/>
          <w:lang w:val="en-GB"/>
        </w:rPr>
      </w:pPr>
      <w:r w:rsidRPr="44598633" w:rsidR="6BD134D6">
        <w:rPr>
          <w:rFonts w:ascii="Helvetica" w:hAnsi="Helvetica" w:eastAsia="Helvetica" w:cs="Helvetica"/>
          <w:b w:val="1"/>
          <w:bCs w:val="1"/>
          <w:color w:val="2C5C86"/>
          <w:sz w:val="24"/>
          <w:szCs w:val="24"/>
          <w:lang w:val="en-GB"/>
        </w:rPr>
        <w:t>Visioning</w:t>
      </w:r>
      <w:r w:rsidRPr="44598633" w:rsidR="6BD134D6">
        <w:rPr>
          <w:rFonts w:ascii="Helvetica" w:hAnsi="Helvetica" w:eastAsia="Helvetica" w:cs="Helvetica"/>
          <w:b w:val="1"/>
          <w:bCs w:val="1"/>
          <w:color w:val="000000" w:themeColor="text1" w:themeTint="FF" w:themeShade="FF"/>
          <w:sz w:val="24"/>
          <w:szCs w:val="24"/>
          <w:lang w:val="en-GB"/>
        </w:rPr>
        <w:t>:</w:t>
      </w:r>
      <w:r w:rsidRPr="44598633" w:rsidR="6BD134D6">
        <w:rPr>
          <w:rFonts w:ascii="Helvetica" w:hAnsi="Helvetica" w:eastAsia="Helvetica" w:cs="Helvetica"/>
          <w:color w:val="000000" w:themeColor="text1" w:themeTint="FF" w:themeShade="FF"/>
          <w:sz w:val="24"/>
          <w:szCs w:val="24"/>
          <w:lang w:val="en-GB"/>
        </w:rPr>
        <w:t xml:space="preserve"> Dream big. Imagine what your church looks like at its best and what God might be saying. Run “dreaming sessions” and break out of routine thinking.</w:t>
      </w:r>
    </w:p>
    <w:p w:rsidRPr="00E1608D" w:rsidR="00FC2B2C" w:rsidP="44598633" w:rsidRDefault="6AB39A60" w14:paraId="16BF9FA7" w14:textId="1B26F255">
      <w:pPr>
        <w:pStyle w:val="ListParagraph"/>
        <w:numPr>
          <w:ilvl w:val="0"/>
          <w:numId w:val="8"/>
        </w:numPr>
        <w:spacing w:after="0"/>
        <w:rPr>
          <w:rFonts w:ascii="Helvetica" w:hAnsi="Helvetica" w:eastAsia="Helvetica" w:cs="Helvetica"/>
          <w:color w:val="000000" w:themeColor="text1" w:themeTint="FF" w:themeShade="FF"/>
          <w:sz w:val="24"/>
          <w:szCs w:val="24"/>
          <w:lang w:val="en-GB"/>
        </w:rPr>
      </w:pPr>
      <w:r w:rsidRPr="44598633" w:rsidR="6BD134D6">
        <w:rPr>
          <w:rFonts w:ascii="Helvetica" w:hAnsi="Helvetica" w:eastAsia="Helvetica" w:cs="Helvetica"/>
          <w:b w:val="1"/>
          <w:bCs w:val="1"/>
          <w:color w:val="2C5C86"/>
          <w:sz w:val="24"/>
          <w:szCs w:val="24"/>
          <w:lang w:val="en-GB"/>
        </w:rPr>
        <w:t>Measuring</w:t>
      </w:r>
      <w:r w:rsidRPr="44598633" w:rsidR="6BD134D6">
        <w:rPr>
          <w:rFonts w:ascii="Helvetica" w:hAnsi="Helvetica" w:eastAsia="Helvetica" w:cs="Helvetica"/>
          <w:b w:val="1"/>
          <w:bCs w:val="1"/>
          <w:color w:val="000000" w:themeColor="text1" w:themeTint="FF" w:themeShade="FF"/>
          <w:sz w:val="24"/>
          <w:szCs w:val="24"/>
          <w:lang w:val="en-GB"/>
        </w:rPr>
        <w:t>:</w:t>
      </w:r>
      <w:r w:rsidRPr="44598633" w:rsidR="6BD134D6">
        <w:rPr>
          <w:rFonts w:ascii="Helvetica" w:hAnsi="Helvetica" w:eastAsia="Helvetica" w:cs="Helvetica"/>
          <w:color w:val="000000" w:themeColor="text1" w:themeTint="FF" w:themeShade="FF"/>
          <w:sz w:val="24"/>
          <w:szCs w:val="24"/>
          <w:lang w:val="en-GB"/>
        </w:rPr>
        <w:t xml:space="preserve"> Be realistic. Consider people’s availability, finances, property, and partnerships. What opportunities excite you? What barriers may hold you back?</w:t>
      </w:r>
    </w:p>
    <w:p w:rsidRPr="00E1608D" w:rsidR="00FC2B2C" w:rsidP="44598633" w:rsidRDefault="6AB39A60" w14:paraId="4579408C" w14:textId="57E109C4">
      <w:pPr>
        <w:pStyle w:val="ListParagraph"/>
        <w:numPr>
          <w:ilvl w:val="0"/>
          <w:numId w:val="8"/>
        </w:numPr>
        <w:spacing w:after="0"/>
        <w:rPr>
          <w:rFonts w:ascii="Helvetica" w:hAnsi="Helvetica" w:eastAsia="Helvetica" w:cs="Helvetica"/>
          <w:color w:val="000000" w:themeColor="text1" w:themeTint="FF" w:themeShade="FF"/>
          <w:sz w:val="24"/>
          <w:szCs w:val="24"/>
          <w:lang w:val="en-GB"/>
        </w:rPr>
      </w:pPr>
      <w:r w:rsidRPr="44598633" w:rsidR="6BD134D6">
        <w:rPr>
          <w:rFonts w:ascii="Helvetica" w:hAnsi="Helvetica" w:eastAsia="Helvetica" w:cs="Helvetica"/>
          <w:b w:val="1"/>
          <w:bCs w:val="1"/>
          <w:color w:val="2C5C86"/>
          <w:sz w:val="24"/>
          <w:szCs w:val="24"/>
          <w:lang w:val="en-GB"/>
        </w:rPr>
        <w:t>Focusing</w:t>
      </w:r>
      <w:r w:rsidRPr="44598633" w:rsidR="6BD134D6">
        <w:rPr>
          <w:rFonts w:ascii="Helvetica" w:hAnsi="Helvetica" w:eastAsia="Helvetica" w:cs="Helvetica"/>
          <w:b w:val="1"/>
          <w:bCs w:val="1"/>
          <w:color w:val="000000" w:themeColor="text1" w:themeTint="FF" w:themeShade="FF"/>
          <w:sz w:val="24"/>
          <w:szCs w:val="24"/>
          <w:lang w:val="en-GB"/>
        </w:rPr>
        <w:t>:</w:t>
      </w:r>
      <w:r w:rsidRPr="44598633" w:rsidR="6BD134D6">
        <w:rPr>
          <w:rFonts w:ascii="Helvetica" w:hAnsi="Helvetica" w:eastAsia="Helvetica" w:cs="Helvetica"/>
          <w:color w:val="000000" w:themeColor="text1" w:themeTint="FF" w:themeShade="FF"/>
          <w:sz w:val="24"/>
          <w:szCs w:val="24"/>
          <w:lang w:val="en-GB"/>
        </w:rPr>
        <w:t xml:space="preserve"> Bring dreams and realities together. Choose a few clear goals and first steps. Write an action plan that includes responsibilities, resources, and a timeline.</w:t>
      </w:r>
    </w:p>
    <w:p w:rsidRPr="00E1608D" w:rsidR="00FC2B2C" w:rsidP="44598633" w:rsidRDefault="6AB39A60" w14:paraId="49FB179F" w14:textId="61C09689">
      <w:pPr>
        <w:spacing w:after="75"/>
        <w:rPr>
          <w:rFonts w:ascii="Helvetica" w:hAnsi="Helvetica" w:eastAsia="Helvetica" w:cs="Helvetica"/>
          <w:i w:val="1"/>
          <w:iCs w:val="1"/>
          <w:color w:val="000000" w:themeColor="text1" w:themeTint="FF" w:themeShade="FF"/>
          <w:sz w:val="28"/>
          <w:szCs w:val="28"/>
          <w:lang w:val="en-GB"/>
        </w:rPr>
      </w:pPr>
      <w:r w:rsidRPr="44598633" w:rsidR="6BD134D6">
        <w:rPr>
          <w:rFonts w:ascii="Apple Color Emoji" w:hAnsi="Apple Color Emoji" w:eastAsia="Apple Color Emoji" w:cs="Apple Color Emoji"/>
          <w:color w:val="000000" w:themeColor="text1" w:themeTint="FF" w:themeShade="FF"/>
          <w:sz w:val="24"/>
          <w:szCs w:val="24"/>
          <w:lang w:val="en-GB"/>
        </w:rPr>
        <w:t>➡️</w:t>
      </w:r>
      <w:r w:rsidRPr="44598633" w:rsidR="6BD134D6">
        <w:rPr>
          <w:rFonts w:ascii="Helvetica" w:hAnsi="Helvetica" w:eastAsia="Helvetica" w:cs="Helvetica"/>
          <w:color w:val="000000" w:themeColor="text1" w:themeTint="FF" w:themeShade="FF"/>
          <w:sz w:val="24"/>
          <w:szCs w:val="24"/>
          <w:lang w:val="en-GB"/>
        </w:rPr>
        <w:t xml:space="preserve"> </w:t>
      </w:r>
      <w:r w:rsidRPr="44598633" w:rsidR="6BD134D6">
        <w:rPr>
          <w:rFonts w:ascii="Helvetica" w:hAnsi="Helvetica" w:eastAsia="Helvetica" w:cs="Helvetica"/>
          <w:i w:val="1"/>
          <w:iCs w:val="1"/>
          <w:color w:val="000000" w:themeColor="text1" w:themeTint="FF" w:themeShade="FF"/>
          <w:sz w:val="24"/>
          <w:szCs w:val="24"/>
          <w:lang w:val="en-GB"/>
        </w:rPr>
        <w:t>Output: A clear and achievable mission plan, rooted in prayer and vision.</w:t>
      </w:r>
    </w:p>
    <w:p w:rsidRPr="00E1608D" w:rsidR="00FC2B2C" w:rsidP="44598633" w:rsidRDefault="6AB39A60" w14:paraId="7D457040" w14:textId="4C99C5CF">
      <w:pPr>
        <w:spacing w:after="75"/>
        <w:rPr>
          <w:sz w:val="32"/>
          <w:szCs w:val="32"/>
        </w:rPr>
      </w:pPr>
    </w:p>
    <w:p w:rsidRPr="00E1608D" w:rsidR="00FC2B2C" w:rsidP="44598633" w:rsidRDefault="6AB39A60" w14:paraId="23CEF905" w14:textId="217CDB5B">
      <w:pPr>
        <w:spacing w:after="75"/>
        <w:rPr>
          <w:rFonts w:ascii="Freestyle Script" w:hAnsi="Freestyle Script" w:eastAsia="Freestyle Script" w:cs="Freestyle Script"/>
          <w:color w:val="385623" w:themeColor="accent6" w:themeTint="FF" w:themeShade="80"/>
          <w:sz w:val="52"/>
          <w:szCs w:val="52"/>
          <w:lang w:val="en-GB"/>
        </w:rPr>
      </w:pPr>
      <w:r w:rsidRPr="44598633" w:rsidR="6BD134D6">
        <w:rPr>
          <w:rFonts w:ascii="Freestyle Script" w:hAnsi="Freestyle Script" w:eastAsia="Freestyle Script" w:cs="Freestyle Script"/>
          <w:color w:val="385623" w:themeColor="accent6" w:themeTint="FF" w:themeShade="80"/>
          <w:sz w:val="52"/>
          <w:szCs w:val="52"/>
          <w:lang w:val="en-GB"/>
        </w:rPr>
        <w:t>Do &amp; Review</w:t>
      </w:r>
    </w:p>
    <w:p w:rsidRPr="00E1608D" w:rsidR="00FC2B2C" w:rsidP="44598633" w:rsidRDefault="6AB39A60" w14:paraId="00B54765" w14:textId="5444687E">
      <w:pPr>
        <w:pStyle w:val="ListParagraph"/>
        <w:numPr>
          <w:ilvl w:val="0"/>
          <w:numId w:val="7"/>
        </w:numPr>
        <w:spacing w:after="0"/>
        <w:rPr>
          <w:rFonts w:ascii="Helvetica" w:hAnsi="Helvetica" w:eastAsia="Helvetica" w:cs="Helvetica"/>
          <w:color w:val="000000" w:themeColor="text1" w:themeTint="FF" w:themeShade="FF"/>
          <w:sz w:val="24"/>
          <w:szCs w:val="24"/>
          <w:lang w:val="en-GB"/>
        </w:rPr>
      </w:pPr>
      <w:r w:rsidRPr="44598633" w:rsidR="6BD134D6">
        <w:rPr>
          <w:rFonts w:ascii="Helvetica" w:hAnsi="Helvetica" w:eastAsia="Helvetica" w:cs="Helvetica"/>
          <w:b w:val="1"/>
          <w:bCs w:val="1"/>
          <w:color w:val="833C0B" w:themeColor="accent2" w:themeTint="FF" w:themeShade="80"/>
          <w:sz w:val="24"/>
          <w:szCs w:val="24"/>
          <w:lang w:val="en-GB"/>
        </w:rPr>
        <w:t>Implement</w:t>
      </w:r>
      <w:r w:rsidRPr="44598633" w:rsidR="6BD134D6">
        <w:rPr>
          <w:rFonts w:ascii="Helvetica" w:hAnsi="Helvetica" w:eastAsia="Helvetica" w:cs="Helvetica"/>
          <w:b w:val="1"/>
          <w:bCs w:val="1"/>
          <w:color w:val="000000" w:themeColor="text1" w:themeTint="FF" w:themeShade="FF"/>
          <w:sz w:val="24"/>
          <w:szCs w:val="24"/>
          <w:lang w:val="en-GB"/>
        </w:rPr>
        <w:t>:</w:t>
      </w:r>
      <w:r w:rsidRPr="44598633" w:rsidR="6BD134D6">
        <w:rPr>
          <w:rFonts w:ascii="Helvetica" w:hAnsi="Helvetica" w:eastAsia="Helvetica" w:cs="Helvetica"/>
          <w:color w:val="000000" w:themeColor="text1" w:themeTint="FF" w:themeShade="FF"/>
          <w:sz w:val="24"/>
          <w:szCs w:val="24"/>
          <w:lang w:val="en-GB"/>
        </w:rPr>
        <w:t xml:space="preserve"> Start! Take action, try new things, and learn as you go. Celebrate successes and be honest about challenges.</w:t>
      </w:r>
    </w:p>
    <w:p w:rsidRPr="00E1608D" w:rsidR="00FC2B2C" w:rsidP="44598633" w:rsidRDefault="6AB39A60" w14:paraId="60332896" w14:textId="04493B7B">
      <w:pPr>
        <w:pStyle w:val="ListParagraph"/>
        <w:numPr>
          <w:ilvl w:val="0"/>
          <w:numId w:val="7"/>
        </w:numPr>
        <w:spacing w:after="0"/>
        <w:rPr>
          <w:rFonts w:ascii="Helvetica" w:hAnsi="Helvetica" w:eastAsia="Helvetica" w:cs="Helvetica"/>
          <w:i w:val="1"/>
          <w:iCs w:val="1"/>
          <w:color w:val="000000" w:themeColor="text1" w:themeTint="FF" w:themeShade="FF"/>
          <w:sz w:val="24"/>
          <w:szCs w:val="24"/>
          <w:lang w:val="en-GB"/>
        </w:rPr>
      </w:pPr>
      <w:r w:rsidRPr="44598633" w:rsidR="6BD134D6">
        <w:rPr>
          <w:rFonts w:ascii="Helvetica" w:hAnsi="Helvetica" w:eastAsia="Helvetica" w:cs="Helvetica"/>
          <w:b w:val="1"/>
          <w:bCs w:val="1"/>
          <w:color w:val="833C0B" w:themeColor="accent2" w:themeTint="FF" w:themeShade="80"/>
          <w:sz w:val="24"/>
          <w:szCs w:val="24"/>
          <w:lang w:val="en-GB"/>
        </w:rPr>
        <w:t>Review</w:t>
      </w:r>
      <w:r w:rsidRPr="44598633" w:rsidR="6BD134D6">
        <w:rPr>
          <w:rFonts w:ascii="Helvetica" w:hAnsi="Helvetica" w:eastAsia="Helvetica" w:cs="Helvetica"/>
          <w:b w:val="1"/>
          <w:bCs w:val="1"/>
          <w:color w:val="000000" w:themeColor="text1" w:themeTint="FF" w:themeShade="FF"/>
          <w:sz w:val="24"/>
          <w:szCs w:val="24"/>
          <w:lang w:val="en-GB"/>
        </w:rPr>
        <w:t>:</w:t>
      </w:r>
      <w:r w:rsidRPr="44598633" w:rsidR="6BD134D6">
        <w:rPr>
          <w:rFonts w:ascii="Helvetica" w:hAnsi="Helvetica" w:eastAsia="Helvetica" w:cs="Helvetica"/>
          <w:color w:val="000000" w:themeColor="text1" w:themeTint="FF" w:themeShade="FF"/>
          <w:sz w:val="24"/>
          <w:szCs w:val="24"/>
          <w:lang w:val="en-GB"/>
        </w:rPr>
        <w:t xml:space="preserve"> Reflect on what you’ve done. Ask: </w:t>
      </w:r>
      <w:r w:rsidRPr="44598633" w:rsidR="6BD134D6">
        <w:rPr>
          <w:rFonts w:ascii="Helvetica" w:hAnsi="Helvetica" w:eastAsia="Helvetica" w:cs="Helvetica"/>
          <w:i w:val="1"/>
          <w:iCs w:val="1"/>
          <w:color w:val="000000" w:themeColor="text1" w:themeTint="FF" w:themeShade="FF"/>
          <w:sz w:val="24"/>
          <w:szCs w:val="24"/>
          <w:lang w:val="en-GB"/>
        </w:rPr>
        <w:t>What worked well? What needs changing? Where do we sense God leading next?</w:t>
      </w:r>
    </w:p>
    <w:p w:rsidRPr="00E1608D" w:rsidR="00FC2B2C" w:rsidP="10D2E85B" w:rsidRDefault="6AB39A60" w14:paraId="49001D41" w14:textId="57339A05">
      <w:pPr>
        <w:spacing w:after="0"/>
        <w:rPr>
          <w:rFonts w:ascii="Helvetica" w:hAnsi="Helvetica" w:eastAsia="Helvetica" w:cs="Helvetica"/>
          <w:i w:val="1"/>
          <w:iCs w:val="1"/>
          <w:color w:val="000000" w:themeColor="text1" w:themeTint="FF" w:themeShade="FF"/>
          <w:sz w:val="24"/>
          <w:szCs w:val="24"/>
          <w:lang w:val="en-GB"/>
        </w:rPr>
      </w:pPr>
      <w:r w:rsidRPr="10D2E85B" w:rsidR="6BD134D6">
        <w:rPr>
          <w:rFonts w:ascii="Apple Color Emoji" w:hAnsi="Apple Color Emoji" w:eastAsia="Apple Color Emoji" w:cs="Apple Color Emoji"/>
          <w:color w:val="000000" w:themeColor="text1" w:themeTint="FF" w:themeShade="FF"/>
          <w:sz w:val="24"/>
          <w:szCs w:val="24"/>
          <w:lang w:val="en-GB"/>
        </w:rPr>
        <w:t>➡️</w:t>
      </w:r>
      <w:r w:rsidRPr="10D2E85B" w:rsidR="6036FC33">
        <w:rPr>
          <w:rFonts w:ascii="Apple Color Emoji" w:hAnsi="Apple Color Emoji" w:eastAsia="Apple Color Emoji" w:cs="Apple Color Emoji"/>
          <w:color w:val="000000" w:themeColor="text1" w:themeTint="FF" w:themeShade="FF"/>
          <w:sz w:val="12"/>
          <w:szCs w:val="12"/>
          <w:lang w:val="en-GB"/>
        </w:rPr>
        <w:t xml:space="preserve"> </w:t>
      </w:r>
      <w:r w:rsidRPr="10D2E85B" w:rsidR="6BD134D6">
        <w:rPr>
          <w:rFonts w:ascii="Helvetica" w:hAnsi="Helvetica" w:eastAsia="Helvetica" w:cs="Helvetica"/>
          <w:i w:val="1"/>
          <w:iCs w:val="1"/>
          <w:color w:val="000000" w:themeColor="text1" w:themeTint="FF" w:themeShade="FF"/>
          <w:sz w:val="24"/>
          <w:szCs w:val="24"/>
          <w:lang w:val="en-GB"/>
        </w:rPr>
        <w:t>O</w:t>
      </w:r>
      <w:r w:rsidRPr="10D2E85B" w:rsidR="6BD134D6">
        <w:rPr>
          <w:rFonts w:ascii="Helvetica" w:hAnsi="Helvetica" w:eastAsia="Helvetica" w:cs="Helvetica"/>
          <w:i w:val="1"/>
          <w:iCs w:val="1"/>
          <w:color w:val="000000" w:themeColor="text1" w:themeTint="FF" w:themeShade="FF"/>
          <w:sz w:val="24"/>
          <w:szCs w:val="24"/>
          <w:lang w:val="en-GB"/>
        </w:rPr>
        <w:t>utput: A renewed cycle of action, learning and discernment.</w:t>
      </w:r>
    </w:p>
    <w:p w:rsidRPr="00E1608D" w:rsidR="00FC2B2C" w:rsidP="44598633" w:rsidRDefault="6AB39A60" w14:paraId="19805763" w14:textId="5408E7C0">
      <w:pPr>
        <w:spacing w:after="0"/>
        <w:rPr>
          <w:rFonts w:ascii="Helvetica" w:hAnsi="Helvetica" w:eastAsia="Helvetica" w:cs="Helvetica"/>
          <w:i w:val="1"/>
          <w:iCs w:val="1"/>
          <w:color w:val="000000" w:themeColor="text1" w:themeTint="FF" w:themeShade="FF"/>
          <w:sz w:val="24"/>
          <w:szCs w:val="24"/>
          <w:lang w:val="en-GB"/>
        </w:rPr>
      </w:pPr>
    </w:p>
    <w:p w:rsidR="10D2E85B" w:rsidP="10D2E85B" w:rsidRDefault="10D2E85B" w14:paraId="7DA02E33" w14:textId="378BF1F3">
      <w:pPr>
        <w:pStyle w:val="Normal"/>
        <w:suppressLineNumbers w:val="0"/>
        <w:bidi w:val="0"/>
        <w:spacing w:before="0" w:beforeAutospacing="off" w:after="0" w:afterAutospacing="off" w:line="259" w:lineRule="auto"/>
        <w:ind w:left="0" w:right="0"/>
        <w:jc w:val="left"/>
        <w:rPr>
          <w:rFonts w:ascii="Helvetica" w:hAnsi="Helvetica" w:eastAsia="Helvetica" w:cs="Helvetica"/>
          <w:b w:val="1"/>
          <w:bCs w:val="1"/>
          <w:i w:val="1"/>
          <w:iCs w:val="1"/>
          <w:color w:val="000000" w:themeColor="text1" w:themeTint="FF" w:themeShade="FF"/>
          <w:sz w:val="24"/>
          <w:szCs w:val="24"/>
          <w:lang w:val="en-GB"/>
        </w:rPr>
      </w:pPr>
    </w:p>
    <w:p w:rsidRPr="00E1608D" w:rsidR="00FC2B2C" w:rsidP="183865E9" w:rsidRDefault="6AB39A60" w14:paraId="552C8370" w14:textId="0B45FDE1">
      <w:pPr>
        <w:pStyle w:val="Normal"/>
        <w:suppressLineNumbers w:val="0"/>
        <w:spacing w:before="0" w:beforeAutospacing="off" w:after="0" w:afterAutospacing="off" w:line="259" w:lineRule="auto"/>
        <w:ind w:left="0" w:right="0"/>
        <w:jc w:val="left"/>
        <w:rPr>
          <w:rFonts w:ascii="Helvetica" w:hAnsi="Helvetica" w:eastAsia="Helvetica" w:cs="Helvetica"/>
          <w:b w:val="1"/>
          <w:bCs w:val="1"/>
          <w:i w:val="1"/>
          <w:iCs w:val="1"/>
          <w:color w:val="000000" w:themeColor="text1" w:themeTint="FF" w:themeShade="FF"/>
          <w:sz w:val="24"/>
          <w:szCs w:val="24"/>
          <w:lang w:val="en-GB"/>
        </w:rPr>
      </w:pPr>
      <w:r w:rsidRPr="183865E9" w:rsidR="1F31BA90">
        <w:rPr>
          <w:rFonts w:ascii="Helvetica" w:hAnsi="Helvetica" w:eastAsia="Helvetica" w:cs="Helvetica"/>
          <w:b w:val="1"/>
          <w:bCs w:val="1"/>
          <w:i w:val="1"/>
          <w:iCs w:val="1"/>
          <w:color w:val="000000" w:themeColor="text1" w:themeTint="FF" w:themeShade="FF"/>
          <w:sz w:val="24"/>
          <w:szCs w:val="24"/>
          <w:lang w:val="en-GB"/>
        </w:rPr>
        <w:t xml:space="preserve">Your mission plan will be formed by a summary of each one of the above steps. There is a checklist at the end of this document. </w:t>
      </w:r>
    </w:p>
    <w:p w:rsidRPr="00E1608D" w:rsidR="00FC2B2C" w:rsidP="3ADAF8D3" w:rsidRDefault="6AB39A60" w14:paraId="0CA5715D" w14:textId="4596ADDF">
      <w:pPr/>
      <w:r>
        <w:br w:type="page"/>
      </w:r>
    </w:p>
    <w:p w:rsidRPr="00E1608D" w:rsidR="00FC2B2C" w:rsidP="183865E9" w:rsidRDefault="6AB39A60" w14:paraId="3F85F6A7" w14:textId="46A5EB48">
      <w:pPr>
        <w:pStyle w:val="Normal"/>
        <w:rPr>
          <w:rFonts w:ascii="Helvetica" w:hAnsi="Helvetica" w:eastAsia="Helvetica" w:cs="Helvetica"/>
          <w:b w:val="1"/>
          <w:bCs w:val="1"/>
          <w:color w:val="0F374E"/>
          <w:sz w:val="14"/>
          <w:szCs w:val="14"/>
          <w:lang w:val="en-GB"/>
        </w:rPr>
      </w:pPr>
      <w:r w:rsidRPr="183865E9" w:rsidR="54B1DF40">
        <w:rPr>
          <w:rFonts w:ascii="Elephant Pro" w:hAnsi="Elephant Pro" w:eastAsia="Elephant Pro" w:cs="Elephant Pro"/>
          <w:color w:val="000000" w:themeColor="text1" w:themeTint="FF" w:themeShade="FF"/>
          <w:sz w:val="48"/>
          <w:szCs w:val="48"/>
          <w:lang w:val="en-GB"/>
        </w:rPr>
        <w:t xml:space="preserve">Initial considerations </w:t>
      </w:r>
      <w:r>
        <w:br/>
      </w:r>
    </w:p>
    <w:p w:rsidRPr="00E1608D" w:rsidR="00FC2B2C" w:rsidP="183865E9" w:rsidRDefault="6AB39A60" w14:paraId="35E3FB5A" w14:textId="7E654C43">
      <w:pPr>
        <w:spacing w:after="60"/>
        <w:jc w:val="center"/>
        <w:rPr>
          <w:rFonts w:ascii="Helvetica" w:hAnsi="Helvetica" w:eastAsia="Helvetica" w:cs="Helvetica"/>
          <w:i w:val="1"/>
          <w:iCs w:val="1"/>
          <w:color w:val="000000" w:themeColor="text1"/>
          <w:sz w:val="32"/>
          <w:szCs w:val="32"/>
          <w:lang w:val="en-GB"/>
        </w:rPr>
      </w:pPr>
      <w:r w:rsidRPr="183865E9" w:rsidR="54B1DF40">
        <w:rPr>
          <w:rFonts w:ascii="Helvetica" w:hAnsi="Helvetica" w:eastAsia="Helvetica" w:cs="Helvetica"/>
          <w:i w:val="1"/>
          <w:iCs w:val="1"/>
          <w:color w:val="2F5496" w:themeColor="accent1" w:themeTint="FF" w:themeShade="BF"/>
          <w:sz w:val="28"/>
          <w:szCs w:val="28"/>
          <w:lang w:val="en-GB"/>
        </w:rPr>
        <w:t xml:space="preserve">Before </w:t>
      </w:r>
      <w:r w:rsidRPr="183865E9" w:rsidR="54B1DF40">
        <w:rPr>
          <w:rFonts w:ascii="Helvetica" w:hAnsi="Helvetica" w:eastAsia="Helvetica" w:cs="Helvetica"/>
          <w:i w:val="1"/>
          <w:iCs w:val="1"/>
          <w:color w:val="2F5496" w:themeColor="accent1" w:themeTint="FF" w:themeShade="BF"/>
          <w:sz w:val="28"/>
          <w:szCs w:val="28"/>
          <w:lang w:val="en-GB"/>
        </w:rPr>
        <w:t>you</w:t>
      </w:r>
      <w:r w:rsidRPr="183865E9" w:rsidR="54B1DF40">
        <w:rPr>
          <w:rFonts w:ascii="Helvetica" w:hAnsi="Helvetica" w:eastAsia="Helvetica" w:cs="Helvetica"/>
          <w:i w:val="1"/>
          <w:iCs w:val="1"/>
          <w:color w:val="2F5496" w:themeColor="accent1" w:themeTint="FF" w:themeShade="BF"/>
          <w:sz w:val="28"/>
          <w:szCs w:val="28"/>
          <w:lang w:val="en-GB"/>
        </w:rPr>
        <w:t xml:space="preserve"> </w:t>
      </w:r>
      <w:r w:rsidRPr="183865E9" w:rsidR="1E1A4116">
        <w:rPr>
          <w:rFonts w:ascii="Helvetica" w:hAnsi="Helvetica" w:eastAsia="Helvetica" w:cs="Helvetica"/>
          <w:i w:val="1"/>
          <w:iCs w:val="1"/>
          <w:color w:val="2F5496" w:themeColor="accent1" w:themeTint="FF" w:themeShade="BF"/>
          <w:sz w:val="28"/>
          <w:szCs w:val="28"/>
          <w:lang w:val="en-GB"/>
        </w:rPr>
        <w:t>begin</w:t>
      </w:r>
      <w:r w:rsidRPr="183865E9" w:rsidR="54B1DF40">
        <w:rPr>
          <w:rFonts w:ascii="Helvetica" w:hAnsi="Helvetica" w:eastAsia="Helvetica" w:cs="Helvetica"/>
          <w:i w:val="1"/>
          <w:iCs w:val="1"/>
          <w:color w:val="2F5496" w:themeColor="accent1" w:themeTint="FF" w:themeShade="BF"/>
          <w:sz w:val="28"/>
          <w:szCs w:val="28"/>
          <w:lang w:val="en-GB"/>
        </w:rPr>
        <w:t>, consider the following…</w:t>
      </w:r>
      <w:r>
        <w:br/>
      </w:r>
      <w:r w:rsidRPr="183865E9" w:rsidR="54B1DF40">
        <w:rPr>
          <w:rFonts w:ascii="Helvetica" w:hAnsi="Helvetica" w:eastAsia="Helvetica" w:cs="Helvetica"/>
          <w:i w:val="1"/>
          <w:iCs w:val="1"/>
          <w:color w:val="000000" w:themeColor="text1" w:themeTint="FF" w:themeShade="FF"/>
          <w:sz w:val="28"/>
          <w:szCs w:val="28"/>
          <w:lang w:val="en-GB"/>
        </w:rPr>
        <w:t xml:space="preserve"> </w:t>
      </w:r>
    </w:p>
    <w:p w:rsidRPr="00E1608D" w:rsidR="00FC2B2C" w:rsidP="3ADAF8D3" w:rsidRDefault="12DDC4B1" w14:paraId="57EB1D70" w14:textId="189B1C7F">
      <w:pPr>
        <w:spacing w:after="0"/>
        <w:rPr>
          <w:rFonts w:ascii="Helvetica" w:hAnsi="Helvetica" w:eastAsia="Helvetica" w:cs="Helvetica"/>
          <w:b/>
          <w:bCs/>
          <w:i/>
          <w:iCs/>
          <w:color w:val="000000" w:themeColor="text1"/>
          <w:sz w:val="28"/>
          <w:szCs w:val="28"/>
          <w:lang w:val="en-GB"/>
        </w:rPr>
      </w:pPr>
      <w:r w:rsidRPr="3ADAF8D3">
        <w:rPr>
          <w:rFonts w:ascii="Helvetica" w:hAnsi="Helvetica" w:eastAsia="Helvetica" w:cs="Helvetica"/>
          <w:b/>
          <w:bCs/>
          <w:color w:val="000000" w:themeColor="text1"/>
          <w:sz w:val="28"/>
          <w:szCs w:val="28"/>
          <w:lang w:val="en-GB"/>
        </w:rPr>
        <w:t xml:space="preserve">1. </w:t>
      </w:r>
      <w:r w:rsidRPr="3ADAF8D3" w:rsidR="6AB39A60">
        <w:rPr>
          <w:rFonts w:ascii="Helvetica" w:hAnsi="Helvetica" w:eastAsia="Helvetica" w:cs="Helvetica"/>
          <w:b/>
          <w:bCs/>
          <w:color w:val="000000" w:themeColor="text1"/>
          <w:sz w:val="28"/>
          <w:szCs w:val="28"/>
          <w:lang w:val="en-GB"/>
        </w:rPr>
        <w:t>Where are we now?</w:t>
      </w:r>
      <w:r w:rsidRPr="3ADAF8D3" w:rsidR="6AB39A60">
        <w:rPr>
          <w:rFonts w:ascii="Helvetica" w:hAnsi="Helvetica" w:eastAsia="Helvetica" w:cs="Helvetica"/>
          <w:b/>
          <w:bCs/>
          <w:i/>
          <w:iCs/>
          <w:color w:val="000000" w:themeColor="text1"/>
          <w:sz w:val="28"/>
          <w:szCs w:val="28"/>
          <w:lang w:val="en-GB"/>
        </w:rPr>
        <w:t xml:space="preserve"> </w:t>
      </w:r>
    </w:p>
    <w:p w:rsidRPr="00E1608D" w:rsidR="00FC2B2C" w:rsidP="183865E9" w:rsidRDefault="00E1608D" w14:paraId="0673FCF8" w14:textId="4EA1F6E2">
      <w:pPr>
        <w:spacing w:after="60"/>
        <w:rPr>
          <w:rFonts w:ascii="Helvetica" w:hAnsi="Helvetica" w:eastAsia="Helvetica" w:cs="Helvetica"/>
          <w:i w:val="1"/>
          <w:iCs w:val="1"/>
          <w:color w:val="000000" w:themeColor="text1"/>
          <w:sz w:val="23"/>
          <w:szCs w:val="23"/>
          <w:lang w:val="en-GB"/>
        </w:rPr>
      </w:pPr>
      <w:r>
        <w:br/>
      </w:r>
      <w:r w:rsidRPr="183865E9" w:rsidR="15B6F528">
        <w:rPr>
          <w:rFonts w:ascii="Helvetica" w:hAnsi="Helvetica" w:eastAsia="Helvetica" w:cs="Helvetica"/>
          <w:color w:val="000000" w:themeColor="text1" w:themeTint="FF" w:themeShade="FF"/>
          <w:sz w:val="23"/>
          <w:szCs w:val="23"/>
          <w:lang w:val="en-GB"/>
        </w:rPr>
        <w:t xml:space="preserve">This will depend on your </w:t>
      </w:r>
      <w:r w:rsidRPr="183865E9" w:rsidR="15B6F528">
        <w:rPr>
          <w:rFonts w:ascii="Helvetica" w:hAnsi="Helvetica" w:eastAsia="Helvetica" w:cs="Helvetica"/>
          <w:color w:val="000000" w:themeColor="text1" w:themeTint="FF" w:themeShade="FF"/>
          <w:sz w:val="23"/>
          <w:szCs w:val="23"/>
          <w:lang w:val="en-GB"/>
        </w:rPr>
        <w:t>previous</w:t>
      </w:r>
      <w:r w:rsidRPr="183865E9" w:rsidR="15B6F528">
        <w:rPr>
          <w:rFonts w:ascii="Helvetica" w:hAnsi="Helvetica" w:eastAsia="Helvetica" w:cs="Helvetica"/>
          <w:color w:val="000000" w:themeColor="text1" w:themeTint="FF" w:themeShade="FF"/>
          <w:sz w:val="23"/>
          <w:szCs w:val="23"/>
          <w:lang w:val="en-GB"/>
        </w:rPr>
        <w:t xml:space="preserve"> engagement with mission planning.</w:t>
      </w:r>
      <w:r>
        <w:br/>
      </w:r>
      <w:r w:rsidRPr="183865E9" w:rsidR="15B6F528">
        <w:rPr>
          <w:rFonts w:ascii="Helvetica" w:hAnsi="Helvetica" w:eastAsia="Helvetica" w:cs="Helvetica"/>
          <w:i w:val="1"/>
          <w:iCs w:val="1"/>
          <w:color w:val="000000" w:themeColor="text1" w:themeTint="FF" w:themeShade="FF"/>
          <w:sz w:val="14"/>
          <w:szCs w:val="14"/>
          <w:lang w:val="en-GB"/>
        </w:rPr>
        <w:t xml:space="preserve"> </w:t>
      </w:r>
    </w:p>
    <w:p w:rsidRPr="00E1608D" w:rsidR="00FC2B2C" w:rsidP="183865E9" w:rsidRDefault="6AB39A60" w14:paraId="6832F928" w14:textId="141EE46A">
      <w:pPr>
        <w:pStyle w:val="ListParagraph"/>
        <w:numPr>
          <w:ilvl w:val="0"/>
          <w:numId w:val="11"/>
        </w:numPr>
        <w:spacing w:after="0"/>
        <w:rPr>
          <w:rFonts w:ascii="Helvetica" w:hAnsi="Helvetica" w:eastAsia="Helvetica" w:cs="Helvetica"/>
          <w:color w:val="000000" w:themeColor="text1"/>
          <w:sz w:val="23"/>
          <w:szCs w:val="23"/>
        </w:rPr>
      </w:pPr>
      <w:r w:rsidRPr="183865E9" w:rsidR="15B6F528">
        <w:rPr>
          <w:rFonts w:ascii="Helvetica" w:hAnsi="Helvetica" w:eastAsia="Helvetica" w:cs="Helvetica"/>
          <w:b w:val="1"/>
          <w:bCs w:val="1"/>
          <w:color w:val="000000" w:themeColor="text1" w:themeTint="FF" w:themeShade="FF"/>
          <w:sz w:val="23"/>
          <w:szCs w:val="23"/>
        </w:rPr>
        <w:t xml:space="preserve">If </w:t>
      </w:r>
      <w:r w:rsidRPr="183865E9" w:rsidR="15B6F528">
        <w:rPr>
          <w:rFonts w:ascii="Helvetica" w:hAnsi="Helvetica" w:eastAsia="Helvetica" w:cs="Helvetica"/>
          <w:b w:val="1"/>
          <w:bCs w:val="1"/>
          <w:color w:val="000000" w:themeColor="text1" w:themeTint="FF" w:themeShade="FF"/>
          <w:sz w:val="23"/>
          <w:szCs w:val="23"/>
        </w:rPr>
        <w:t>you’ve</w:t>
      </w:r>
      <w:r w:rsidRPr="183865E9" w:rsidR="15B6F528">
        <w:rPr>
          <w:rFonts w:ascii="Helvetica" w:hAnsi="Helvetica" w:eastAsia="Helvetica" w:cs="Helvetica"/>
          <w:b w:val="1"/>
          <w:bCs w:val="1"/>
          <w:color w:val="000000" w:themeColor="text1" w:themeTint="FF" w:themeShade="FF"/>
          <w:sz w:val="23"/>
          <w:szCs w:val="23"/>
        </w:rPr>
        <w:t xml:space="preserve"> never done mission planning</w:t>
      </w:r>
      <w:r w:rsidRPr="183865E9" w:rsidR="15B6F528">
        <w:rPr>
          <w:rFonts w:ascii="Helvetica" w:hAnsi="Helvetica" w:eastAsia="Helvetica" w:cs="Helvetica"/>
          <w:color w:val="000000" w:themeColor="text1" w:themeTint="FF" w:themeShade="FF"/>
          <w:sz w:val="23"/>
          <w:szCs w:val="23"/>
        </w:rPr>
        <w:t xml:space="preserve"> </w:t>
      </w:r>
      <w:r w:rsidRPr="183865E9" w:rsidR="15B6F528">
        <w:rPr>
          <w:rFonts w:ascii="Lucida Grande" w:hAnsi="Lucida Grande" w:eastAsia="Lucida Grande" w:cs="Lucida Grande"/>
          <w:color w:val="000000" w:themeColor="text1" w:themeTint="FF" w:themeShade="FF"/>
          <w:sz w:val="23"/>
          <w:szCs w:val="23"/>
        </w:rPr>
        <w:t>→</w:t>
      </w:r>
      <w:r w:rsidRPr="183865E9" w:rsidR="15B6F528">
        <w:rPr>
          <w:rFonts w:ascii="Helvetica" w:hAnsi="Helvetica" w:eastAsia="Helvetica" w:cs="Helvetica"/>
          <w:color w:val="000000" w:themeColor="text1" w:themeTint="FF" w:themeShade="FF"/>
          <w:sz w:val="23"/>
          <w:szCs w:val="23"/>
        </w:rPr>
        <w:t xml:space="preserve"> Start at ‘</w:t>
      </w:r>
      <w:r w:rsidRPr="183865E9" w:rsidR="15B6F528">
        <w:rPr>
          <w:rFonts w:ascii="Helvetica" w:hAnsi="Helvetica" w:eastAsia="Helvetica" w:cs="Helvetica"/>
          <w:i w:val="1"/>
          <w:iCs w:val="1"/>
          <w:color w:val="000000" w:themeColor="text1" w:themeTint="FF" w:themeShade="FF"/>
          <w:sz w:val="23"/>
          <w:szCs w:val="23"/>
        </w:rPr>
        <w:t>Discern</w:t>
      </w:r>
      <w:r w:rsidRPr="183865E9" w:rsidR="15B6F528">
        <w:rPr>
          <w:rFonts w:ascii="Helvetica" w:hAnsi="Helvetica" w:eastAsia="Helvetica" w:cs="Helvetica"/>
          <w:i w:val="1"/>
          <w:iCs w:val="1"/>
          <w:color w:val="000000" w:themeColor="text1" w:themeTint="FF" w:themeShade="FF"/>
          <w:sz w:val="23"/>
          <w:szCs w:val="23"/>
        </w:rPr>
        <w:t>’,</w:t>
      </w:r>
      <w:r w:rsidRPr="183865E9" w:rsidR="15B6F528">
        <w:rPr>
          <w:rFonts w:ascii="Helvetica" w:hAnsi="Helvetica" w:eastAsia="Helvetica" w:cs="Helvetica"/>
          <w:color w:val="000000" w:themeColor="text1" w:themeTint="FF" w:themeShade="FF"/>
          <w:sz w:val="23"/>
          <w:szCs w:val="23"/>
        </w:rPr>
        <w:t xml:space="preserve"> the beginning of the planning cycle outlined below. </w:t>
      </w:r>
    </w:p>
    <w:p w:rsidRPr="00E1608D" w:rsidR="00FC2B2C" w:rsidP="183865E9" w:rsidRDefault="6AB39A60" w14:paraId="2C81E54C" w14:textId="0419B9A9">
      <w:pPr>
        <w:pStyle w:val="ListParagraph"/>
        <w:numPr>
          <w:ilvl w:val="0"/>
          <w:numId w:val="11"/>
        </w:numPr>
        <w:spacing w:after="0"/>
        <w:rPr>
          <w:rFonts w:ascii="Helvetica" w:hAnsi="Helvetica" w:eastAsia="Helvetica" w:cs="Helvetica"/>
          <w:color w:val="000000" w:themeColor="text1"/>
          <w:sz w:val="23"/>
          <w:szCs w:val="23"/>
          <w:lang w:val="en-GB"/>
        </w:rPr>
      </w:pPr>
      <w:r w:rsidRPr="183865E9" w:rsidR="15B6F528">
        <w:rPr>
          <w:rFonts w:ascii="Helvetica" w:hAnsi="Helvetica" w:eastAsia="Helvetica" w:cs="Helvetica"/>
          <w:b w:val="1"/>
          <w:bCs w:val="1"/>
          <w:color w:val="000000" w:themeColor="text1" w:themeTint="FF" w:themeShade="FF"/>
          <w:sz w:val="23"/>
          <w:szCs w:val="23"/>
          <w:lang w:val="en-GB"/>
        </w:rPr>
        <w:t xml:space="preserve">If </w:t>
      </w:r>
      <w:r w:rsidRPr="183865E9" w:rsidR="15B6F528">
        <w:rPr>
          <w:rFonts w:ascii="Helvetica" w:hAnsi="Helvetica" w:eastAsia="Helvetica" w:cs="Helvetica"/>
          <w:b w:val="1"/>
          <w:bCs w:val="1"/>
          <w:color w:val="000000" w:themeColor="text1" w:themeTint="FF" w:themeShade="FF"/>
          <w:sz w:val="23"/>
          <w:szCs w:val="23"/>
          <w:lang w:val="en-GB"/>
        </w:rPr>
        <w:t>you’re</w:t>
      </w:r>
      <w:r w:rsidRPr="183865E9" w:rsidR="15B6F528">
        <w:rPr>
          <w:rFonts w:ascii="Helvetica" w:hAnsi="Helvetica" w:eastAsia="Helvetica" w:cs="Helvetica"/>
          <w:b w:val="1"/>
          <w:bCs w:val="1"/>
          <w:color w:val="000000" w:themeColor="text1" w:themeTint="FF" w:themeShade="FF"/>
          <w:sz w:val="23"/>
          <w:szCs w:val="23"/>
          <w:lang w:val="en-GB"/>
        </w:rPr>
        <w:t xml:space="preserve"> renewing an old plan</w:t>
      </w:r>
      <w:r w:rsidRPr="183865E9" w:rsidR="15B6F528">
        <w:rPr>
          <w:rFonts w:ascii="Helvetica" w:hAnsi="Helvetica" w:eastAsia="Helvetica" w:cs="Helvetica"/>
          <w:color w:val="000000" w:themeColor="text1" w:themeTint="FF" w:themeShade="FF"/>
          <w:sz w:val="23"/>
          <w:szCs w:val="23"/>
          <w:lang w:val="en-GB"/>
        </w:rPr>
        <w:t xml:space="preserve"> </w:t>
      </w:r>
      <w:r w:rsidRPr="183865E9" w:rsidR="15B6F528">
        <w:rPr>
          <w:rFonts w:ascii="Lucida Grande" w:hAnsi="Lucida Grande" w:eastAsia="Lucida Grande" w:cs="Lucida Grande"/>
          <w:color w:val="000000" w:themeColor="text1" w:themeTint="FF" w:themeShade="FF"/>
          <w:sz w:val="23"/>
          <w:szCs w:val="23"/>
          <w:lang w:val="en-GB"/>
        </w:rPr>
        <w:t>→</w:t>
      </w:r>
      <w:r w:rsidRPr="183865E9" w:rsidR="15B6F528">
        <w:rPr>
          <w:rFonts w:ascii="Helvetica" w:hAnsi="Helvetica" w:eastAsia="Helvetica" w:cs="Helvetica"/>
          <w:color w:val="000000" w:themeColor="text1" w:themeTint="FF" w:themeShade="FF"/>
          <w:sz w:val="23"/>
          <w:szCs w:val="23"/>
          <w:lang w:val="en-GB"/>
        </w:rPr>
        <w:t xml:space="preserve"> Begin with the '</w:t>
      </w:r>
      <w:r w:rsidRPr="183865E9" w:rsidR="15B6F528">
        <w:rPr>
          <w:rFonts w:ascii="Helvetica" w:hAnsi="Helvetica" w:eastAsia="Helvetica" w:cs="Helvetica"/>
          <w:i w:val="1"/>
          <w:iCs w:val="1"/>
          <w:color w:val="000000" w:themeColor="text1" w:themeTint="FF" w:themeShade="FF"/>
          <w:sz w:val="23"/>
          <w:szCs w:val="23"/>
          <w:lang w:val="en-GB"/>
        </w:rPr>
        <w:t>Review’</w:t>
      </w:r>
      <w:r w:rsidRPr="183865E9" w:rsidR="15B6F528">
        <w:rPr>
          <w:rFonts w:ascii="Helvetica" w:hAnsi="Helvetica" w:eastAsia="Helvetica" w:cs="Helvetica"/>
          <w:color w:val="000000" w:themeColor="text1" w:themeTint="FF" w:themeShade="FF"/>
          <w:sz w:val="23"/>
          <w:szCs w:val="23"/>
          <w:lang w:val="en-GB"/>
        </w:rPr>
        <w:t xml:space="preserve"> step</w:t>
      </w:r>
      <w:r w:rsidRPr="183865E9" w:rsidR="27541CE7">
        <w:rPr>
          <w:rFonts w:ascii="Helvetica" w:hAnsi="Helvetica" w:eastAsia="Helvetica" w:cs="Helvetica"/>
          <w:color w:val="000000" w:themeColor="text1" w:themeTint="FF" w:themeShade="FF"/>
          <w:sz w:val="23"/>
          <w:szCs w:val="23"/>
          <w:lang w:val="en-GB"/>
        </w:rPr>
        <w:t xml:space="preserve"> (page 11)</w:t>
      </w:r>
      <w:r w:rsidRPr="183865E9" w:rsidR="15B6F528">
        <w:rPr>
          <w:rFonts w:ascii="Helvetica" w:hAnsi="Helvetica" w:eastAsia="Helvetica" w:cs="Helvetica"/>
          <w:color w:val="000000" w:themeColor="text1" w:themeTint="FF" w:themeShade="FF"/>
          <w:sz w:val="23"/>
          <w:szCs w:val="23"/>
          <w:lang w:val="en-GB"/>
        </w:rPr>
        <w:t xml:space="preserve"> and then consider which steps you</w:t>
      </w:r>
      <w:r w:rsidRPr="183865E9" w:rsidR="1CEEE7AD">
        <w:rPr>
          <w:rFonts w:ascii="Helvetica" w:hAnsi="Helvetica" w:eastAsia="Helvetica" w:cs="Helvetica"/>
          <w:color w:val="000000" w:themeColor="text1" w:themeTint="FF" w:themeShade="FF"/>
          <w:sz w:val="23"/>
          <w:szCs w:val="23"/>
          <w:lang w:val="en-GB"/>
        </w:rPr>
        <w:t xml:space="preserve"> should</w:t>
      </w:r>
      <w:r w:rsidRPr="183865E9" w:rsidR="15B6F528">
        <w:rPr>
          <w:rFonts w:ascii="Helvetica" w:hAnsi="Helvetica" w:eastAsia="Helvetica" w:cs="Helvetica"/>
          <w:color w:val="000000" w:themeColor="text1" w:themeTint="FF" w:themeShade="FF"/>
          <w:sz w:val="23"/>
          <w:szCs w:val="23"/>
          <w:lang w:val="en-GB"/>
        </w:rPr>
        <w:t xml:space="preserve"> return to. This will </w:t>
      </w:r>
      <w:r w:rsidRPr="183865E9" w:rsidR="15B6F528">
        <w:rPr>
          <w:rFonts w:ascii="Helvetica" w:hAnsi="Helvetica" w:eastAsia="Helvetica" w:cs="Helvetica"/>
          <w:color w:val="000000" w:themeColor="text1" w:themeTint="FF" w:themeShade="FF"/>
          <w:sz w:val="23"/>
          <w:szCs w:val="23"/>
          <w:lang w:val="en-GB"/>
        </w:rPr>
        <w:t>most likely be</w:t>
      </w:r>
      <w:r w:rsidRPr="183865E9" w:rsidR="15B6F528">
        <w:rPr>
          <w:rFonts w:ascii="Helvetica" w:hAnsi="Helvetica" w:eastAsia="Helvetica" w:cs="Helvetica"/>
          <w:color w:val="000000" w:themeColor="text1" w:themeTint="FF" w:themeShade="FF"/>
          <w:sz w:val="23"/>
          <w:szCs w:val="23"/>
          <w:lang w:val="en-GB"/>
        </w:rPr>
        <w:t xml:space="preserve"> the ‘</w:t>
      </w:r>
      <w:r w:rsidRPr="183865E9" w:rsidR="15B6F528">
        <w:rPr>
          <w:rFonts w:ascii="Helvetica" w:hAnsi="Helvetica" w:eastAsia="Helvetica" w:cs="Helvetica"/>
          <w:i w:val="1"/>
          <w:iCs w:val="1"/>
          <w:color w:val="000000" w:themeColor="text1" w:themeTint="FF" w:themeShade="FF"/>
          <w:sz w:val="23"/>
          <w:szCs w:val="23"/>
          <w:lang w:val="en-GB"/>
        </w:rPr>
        <w:t xml:space="preserve">Dream and Decide’ </w:t>
      </w:r>
      <w:r w:rsidRPr="183865E9" w:rsidR="15B6F528">
        <w:rPr>
          <w:rFonts w:ascii="Helvetica" w:hAnsi="Helvetica" w:eastAsia="Helvetica" w:cs="Helvetica"/>
          <w:color w:val="000000" w:themeColor="text1" w:themeTint="FF" w:themeShade="FF"/>
          <w:sz w:val="23"/>
          <w:szCs w:val="23"/>
          <w:lang w:val="en-GB"/>
        </w:rPr>
        <w:t>movement but revisiting ‘</w:t>
      </w:r>
      <w:r w:rsidRPr="183865E9" w:rsidR="15B6F528">
        <w:rPr>
          <w:rFonts w:ascii="Helvetica" w:hAnsi="Helvetica" w:eastAsia="Helvetica" w:cs="Helvetica"/>
          <w:i w:val="1"/>
          <w:iCs w:val="1"/>
          <w:color w:val="000000" w:themeColor="text1" w:themeTint="FF" w:themeShade="FF"/>
          <w:sz w:val="23"/>
          <w:szCs w:val="23"/>
          <w:lang w:val="en-GB"/>
        </w:rPr>
        <w:t>Discern’</w:t>
      </w:r>
      <w:r w:rsidRPr="183865E9" w:rsidR="15B6F528">
        <w:rPr>
          <w:rFonts w:ascii="Helvetica" w:hAnsi="Helvetica" w:eastAsia="Helvetica" w:cs="Helvetica"/>
          <w:color w:val="000000" w:themeColor="text1" w:themeTint="FF" w:themeShade="FF"/>
          <w:sz w:val="23"/>
          <w:szCs w:val="23"/>
          <w:lang w:val="en-GB"/>
        </w:rPr>
        <w:t xml:space="preserve"> can also be valuable.</w:t>
      </w:r>
    </w:p>
    <w:p w:rsidRPr="00E1608D" w:rsidR="00FC2B2C" w:rsidP="183865E9" w:rsidRDefault="6AB39A60" w14:paraId="4C95965A" w14:textId="1B56B691">
      <w:pPr>
        <w:pStyle w:val="ListParagraph"/>
        <w:numPr>
          <w:ilvl w:val="0"/>
          <w:numId w:val="11"/>
        </w:numPr>
        <w:spacing w:after="0"/>
        <w:rPr>
          <w:rFonts w:ascii="Helvetica" w:hAnsi="Helvetica" w:eastAsia="Helvetica" w:cs="Helvetica"/>
          <w:color w:val="000000" w:themeColor="text1"/>
          <w:sz w:val="23"/>
          <w:szCs w:val="23"/>
          <w:lang w:val="en-GB"/>
        </w:rPr>
      </w:pPr>
      <w:r w:rsidRPr="183865E9" w:rsidR="15B6F528">
        <w:rPr>
          <w:rFonts w:ascii="Helvetica" w:hAnsi="Helvetica" w:eastAsia="Helvetica" w:cs="Helvetica"/>
          <w:b w:val="1"/>
          <w:bCs w:val="1"/>
          <w:color w:val="000000" w:themeColor="text1" w:themeTint="FF" w:themeShade="FF"/>
          <w:sz w:val="23"/>
          <w:szCs w:val="23"/>
          <w:lang w:val="en-GB"/>
        </w:rPr>
        <w:t>If you already have a vision/strategy or have engaged in a different visioning/planning process</w:t>
      </w:r>
      <w:r w:rsidRPr="183865E9" w:rsidR="15B6F528">
        <w:rPr>
          <w:rFonts w:ascii="Helvetica" w:hAnsi="Helvetica" w:eastAsia="Helvetica" w:cs="Helvetica"/>
          <w:color w:val="000000" w:themeColor="text1" w:themeTint="FF" w:themeShade="FF"/>
          <w:sz w:val="23"/>
          <w:szCs w:val="23"/>
          <w:lang w:val="en-GB"/>
        </w:rPr>
        <w:t xml:space="preserve"> </w:t>
      </w:r>
      <w:r w:rsidRPr="183865E9" w:rsidR="15B6F528">
        <w:rPr>
          <w:rFonts w:ascii="Lucida Grande" w:hAnsi="Lucida Grande" w:eastAsia="Lucida Grande" w:cs="Lucida Grande"/>
          <w:color w:val="000000" w:themeColor="text1" w:themeTint="FF" w:themeShade="FF"/>
          <w:sz w:val="23"/>
          <w:szCs w:val="23"/>
          <w:lang w:val="en-GB"/>
        </w:rPr>
        <w:t>→</w:t>
      </w:r>
      <w:r w:rsidRPr="183865E9" w:rsidR="15B6F528">
        <w:rPr>
          <w:rFonts w:ascii="Helvetica" w:hAnsi="Helvetica" w:eastAsia="Helvetica" w:cs="Helvetica"/>
          <w:color w:val="000000" w:themeColor="text1" w:themeTint="FF" w:themeShade="FF"/>
          <w:sz w:val="23"/>
          <w:szCs w:val="23"/>
          <w:lang w:val="en-GB"/>
        </w:rPr>
        <w:t xml:space="preserve"> Look at </w:t>
      </w:r>
      <w:r w:rsidRPr="183865E9" w:rsidR="1CFFDF82">
        <w:rPr>
          <w:rFonts w:ascii="Helvetica" w:hAnsi="Helvetica" w:eastAsia="Helvetica" w:cs="Helvetica"/>
          <w:color w:val="000000" w:themeColor="text1" w:themeTint="FF" w:themeShade="FF"/>
          <w:sz w:val="23"/>
          <w:szCs w:val="23"/>
          <w:lang w:val="en-GB"/>
        </w:rPr>
        <w:t xml:space="preserve">the outline on the </w:t>
      </w:r>
      <w:r w:rsidRPr="183865E9" w:rsidR="63F581C5">
        <w:rPr>
          <w:rFonts w:ascii="Helvetica" w:hAnsi="Helvetica" w:eastAsia="Helvetica" w:cs="Helvetica"/>
          <w:color w:val="000000" w:themeColor="text1" w:themeTint="FF" w:themeShade="FF"/>
          <w:sz w:val="23"/>
          <w:szCs w:val="23"/>
          <w:lang w:val="en-GB"/>
        </w:rPr>
        <w:t>preivous</w:t>
      </w:r>
      <w:r w:rsidRPr="183865E9" w:rsidR="63F581C5">
        <w:rPr>
          <w:rFonts w:ascii="Helvetica" w:hAnsi="Helvetica" w:eastAsia="Helvetica" w:cs="Helvetica"/>
          <w:color w:val="000000" w:themeColor="text1" w:themeTint="FF" w:themeShade="FF"/>
          <w:sz w:val="23"/>
          <w:szCs w:val="23"/>
          <w:lang w:val="en-GB"/>
        </w:rPr>
        <w:t xml:space="preserve"> </w:t>
      </w:r>
      <w:r w:rsidRPr="183865E9" w:rsidR="63F581C5">
        <w:rPr>
          <w:rFonts w:ascii="Helvetica" w:hAnsi="Helvetica" w:eastAsia="Helvetica" w:cs="Helvetica"/>
          <w:color w:val="000000" w:themeColor="text1" w:themeTint="FF" w:themeShade="FF"/>
          <w:sz w:val="23"/>
          <w:szCs w:val="23"/>
          <w:lang w:val="en-GB"/>
        </w:rPr>
        <w:t>page</w:t>
      </w:r>
      <w:r w:rsidRPr="183865E9" w:rsidR="1CFFDF82">
        <w:rPr>
          <w:rFonts w:ascii="Helvetica" w:hAnsi="Helvetica" w:eastAsia="Helvetica" w:cs="Helvetica"/>
          <w:color w:val="000000" w:themeColor="text1" w:themeTint="FF" w:themeShade="FF"/>
          <w:sz w:val="23"/>
          <w:szCs w:val="23"/>
          <w:lang w:val="en-GB"/>
        </w:rPr>
        <w:t>, and</w:t>
      </w:r>
      <w:r w:rsidRPr="183865E9" w:rsidR="15B6F528">
        <w:rPr>
          <w:rFonts w:ascii="Helvetica" w:hAnsi="Helvetica" w:eastAsia="Helvetica" w:cs="Helvetica"/>
          <w:color w:val="000000" w:themeColor="text1" w:themeTint="FF" w:themeShade="FF"/>
          <w:sz w:val="23"/>
          <w:szCs w:val="23"/>
          <w:lang w:val="en-GB"/>
        </w:rPr>
        <w:t xml:space="preserve"> </w:t>
      </w:r>
      <w:r w:rsidRPr="183865E9" w:rsidR="53EB6811">
        <w:rPr>
          <w:rFonts w:ascii="Helvetica" w:hAnsi="Helvetica" w:eastAsia="Helvetica" w:cs="Helvetica"/>
          <w:color w:val="000000" w:themeColor="text1" w:themeTint="FF" w:themeShade="FF"/>
          <w:sz w:val="23"/>
          <w:szCs w:val="23"/>
          <w:lang w:val="en-GB"/>
        </w:rPr>
        <w:t xml:space="preserve">consider which steps you can fast track </w:t>
      </w:r>
      <w:r w:rsidRPr="183865E9" w:rsidR="53EB6811">
        <w:rPr>
          <w:rFonts w:ascii="Helvetica" w:hAnsi="Helvetica" w:eastAsia="Helvetica" w:cs="Helvetica"/>
          <w:color w:val="000000" w:themeColor="text1" w:themeTint="FF" w:themeShade="FF"/>
          <w:sz w:val="23"/>
          <w:szCs w:val="23"/>
          <w:lang w:val="en-GB"/>
        </w:rPr>
        <w:t>as a result of</w:t>
      </w:r>
      <w:r w:rsidRPr="183865E9" w:rsidR="53EB6811">
        <w:rPr>
          <w:rFonts w:ascii="Helvetica" w:hAnsi="Helvetica" w:eastAsia="Helvetica" w:cs="Helvetica"/>
          <w:color w:val="000000" w:themeColor="text1" w:themeTint="FF" w:themeShade="FF"/>
          <w:sz w:val="23"/>
          <w:szCs w:val="23"/>
          <w:lang w:val="en-GB"/>
        </w:rPr>
        <w:t xml:space="preserve"> work </w:t>
      </w:r>
      <w:r w:rsidRPr="183865E9" w:rsidR="53EB6811">
        <w:rPr>
          <w:rFonts w:ascii="Helvetica" w:hAnsi="Helvetica" w:eastAsia="Helvetica" w:cs="Helvetica"/>
          <w:color w:val="000000" w:themeColor="text1" w:themeTint="FF" w:themeShade="FF"/>
          <w:sz w:val="23"/>
          <w:szCs w:val="23"/>
          <w:lang w:val="en-GB"/>
        </w:rPr>
        <w:t>you’ve</w:t>
      </w:r>
      <w:r w:rsidRPr="183865E9" w:rsidR="53EB6811">
        <w:rPr>
          <w:rFonts w:ascii="Helvetica" w:hAnsi="Helvetica" w:eastAsia="Helvetica" w:cs="Helvetica"/>
          <w:color w:val="000000" w:themeColor="text1" w:themeTint="FF" w:themeShade="FF"/>
          <w:sz w:val="23"/>
          <w:szCs w:val="23"/>
          <w:lang w:val="en-GB"/>
        </w:rPr>
        <w:t xml:space="preserve"> already done. </w:t>
      </w:r>
    </w:p>
    <w:p w:rsidR="1847A492" w:rsidP="1847A492" w:rsidRDefault="1847A492" w14:paraId="355C33CC" w14:textId="3C820A24">
      <w:pPr>
        <w:pStyle w:val="ListParagraph"/>
        <w:spacing w:after="0"/>
        <w:ind w:left="360"/>
        <w:rPr>
          <w:rFonts w:ascii="Helvetica" w:hAnsi="Helvetica" w:eastAsia="Helvetica" w:cs="Helvetica"/>
          <w:color w:val="000000" w:themeColor="text1"/>
          <w:lang w:val="en-GB"/>
        </w:rPr>
      </w:pPr>
    </w:p>
    <w:p w:rsidRPr="00E1608D" w:rsidR="00FC2B2C" w:rsidP="3ADAF8D3" w:rsidRDefault="6AB39A60" w14:paraId="6F5930DE" w14:textId="46772CFA">
      <w:pPr>
        <w:spacing w:after="60"/>
        <w:rPr>
          <w:rFonts w:ascii="Helvetica" w:hAnsi="Helvetica" w:eastAsia="Helvetica" w:cs="Helvetica"/>
          <w:b/>
          <w:bCs/>
          <w:color w:val="000000" w:themeColor="text1"/>
          <w:sz w:val="32"/>
          <w:szCs w:val="32"/>
          <w:lang w:val="en-GB"/>
        </w:rPr>
      </w:pPr>
      <w:r w:rsidRPr="3ADAF8D3">
        <w:rPr>
          <w:rFonts w:ascii="Helvetica" w:hAnsi="Helvetica" w:eastAsia="Helvetica" w:cs="Helvetica"/>
          <w:b/>
          <w:bCs/>
          <w:color w:val="000000" w:themeColor="text1"/>
          <w:sz w:val="28"/>
          <w:szCs w:val="28"/>
          <w:lang w:val="en-GB"/>
        </w:rPr>
        <w:t>2. Choose Your Approach</w:t>
      </w:r>
    </w:p>
    <w:p w:rsidRPr="00E1608D" w:rsidR="00FC2B2C" w:rsidP="183865E9" w:rsidRDefault="00FC2B2C" w14:paraId="04AF1822" w14:textId="30F14736">
      <w:pPr>
        <w:spacing w:after="60"/>
        <w:rPr>
          <w:sz w:val="16"/>
          <w:szCs w:val="16"/>
        </w:rPr>
      </w:pPr>
    </w:p>
    <w:p w:rsidRPr="00E1608D" w:rsidR="00FC2B2C" w:rsidP="1847A492" w:rsidRDefault="3F8748B2" w14:paraId="41975F84" w14:textId="7C4D63FA">
      <w:pPr>
        <w:spacing w:after="60"/>
        <w:rPr>
          <w:rFonts w:ascii="Helvetica" w:hAnsi="Helvetica" w:eastAsia="Helvetica" w:cs="Helvetica"/>
          <w:color w:val="000000" w:themeColor="text1"/>
          <w:sz w:val="24"/>
          <w:szCs w:val="24"/>
          <w:lang w:val="en-GB"/>
        </w:rPr>
      </w:pPr>
      <w:r w:rsidRPr="1847A492">
        <w:rPr>
          <w:rFonts w:ascii="Helvetica" w:hAnsi="Helvetica" w:eastAsia="Helvetica" w:cs="Helvetica"/>
          <w:b/>
          <w:bCs/>
          <w:color w:val="000000" w:themeColor="text1"/>
          <w:sz w:val="24"/>
          <w:szCs w:val="24"/>
          <w:lang w:val="en-GB"/>
        </w:rPr>
        <w:t xml:space="preserve">WHO </w:t>
      </w:r>
      <w:r w:rsidRPr="1847A492" w:rsidR="6AB39A60">
        <w:rPr>
          <w:rFonts w:ascii="Helvetica" w:hAnsi="Helvetica" w:eastAsia="Helvetica" w:cs="Helvetica"/>
          <w:color w:val="000000" w:themeColor="text1"/>
          <w:sz w:val="24"/>
          <w:szCs w:val="24"/>
          <w:lang w:val="en-GB"/>
        </w:rPr>
        <w:t xml:space="preserve">will be involved this process and at what level. While your whole congregation will have input at various points, in many contexts a smaller group must take responsibility for driving the planning process (church council, or even a subcommittee). </w:t>
      </w:r>
      <w:r w:rsidRPr="1847A492" w:rsidR="0A743F8A">
        <w:rPr>
          <w:rFonts w:ascii="Helvetica" w:hAnsi="Helvetica" w:eastAsia="Helvetica" w:cs="Helvetica"/>
          <w:color w:val="000000" w:themeColor="text1"/>
          <w:sz w:val="24"/>
          <w:szCs w:val="24"/>
          <w:lang w:val="en-GB"/>
        </w:rPr>
        <w:t xml:space="preserve">And who will </w:t>
      </w:r>
      <w:r w:rsidRPr="1847A492" w:rsidR="0A743F8A">
        <w:rPr>
          <w:rFonts w:ascii="Helvetica" w:hAnsi="Helvetica" w:eastAsia="Helvetica" w:cs="Helvetica"/>
          <w:i/>
          <w:iCs/>
          <w:color w:val="000000" w:themeColor="text1"/>
          <w:sz w:val="24"/>
          <w:szCs w:val="24"/>
          <w:lang w:val="en-GB"/>
        </w:rPr>
        <w:t>compile</w:t>
      </w:r>
      <w:r w:rsidRPr="1847A492" w:rsidR="0A743F8A">
        <w:rPr>
          <w:rFonts w:ascii="Helvetica" w:hAnsi="Helvetica" w:eastAsia="Helvetica" w:cs="Helvetica"/>
          <w:color w:val="000000" w:themeColor="text1"/>
          <w:sz w:val="24"/>
          <w:szCs w:val="24"/>
          <w:lang w:val="en-GB"/>
        </w:rPr>
        <w:t xml:space="preserve"> this plan by documenting a summary of each step. </w:t>
      </w:r>
    </w:p>
    <w:p w:rsidRPr="00E1608D" w:rsidR="00FC2B2C" w:rsidP="1847A492" w:rsidRDefault="00E1608D" w14:paraId="76676938" w14:textId="0AED7D2F">
      <w:pPr>
        <w:spacing w:after="60"/>
        <w:rPr>
          <w:rFonts w:ascii="Helvetica" w:hAnsi="Helvetica" w:eastAsia="Helvetica" w:cs="Helvetica"/>
          <w:color w:val="000000" w:themeColor="text1"/>
          <w:sz w:val="24"/>
          <w:szCs w:val="24"/>
          <w:lang w:val="en-GB"/>
        </w:rPr>
      </w:pPr>
      <w:r>
        <w:br/>
      </w:r>
      <w:r w:rsidRPr="1847A492" w:rsidR="5C75DEEA">
        <w:rPr>
          <w:rFonts w:ascii="Helvetica" w:hAnsi="Helvetica" w:eastAsia="Helvetica" w:cs="Helvetica"/>
          <w:b/>
          <w:bCs/>
          <w:color w:val="000000" w:themeColor="text1"/>
          <w:sz w:val="24"/>
          <w:szCs w:val="24"/>
          <w:lang w:val="en-GB"/>
        </w:rPr>
        <w:t xml:space="preserve">WHEN </w:t>
      </w:r>
      <w:r w:rsidRPr="1847A492" w:rsidR="5C75DEEA">
        <w:rPr>
          <w:rFonts w:ascii="Helvetica" w:hAnsi="Helvetica" w:eastAsia="Helvetica" w:cs="Helvetica"/>
          <w:color w:val="000000" w:themeColor="text1"/>
          <w:sz w:val="24"/>
          <w:szCs w:val="24"/>
          <w:lang w:val="en-GB"/>
        </w:rPr>
        <w:t xml:space="preserve">will you complete your plan. </w:t>
      </w:r>
      <w:r w:rsidRPr="1847A492" w:rsidR="6AB39A60">
        <w:rPr>
          <w:rFonts w:ascii="Helvetica" w:hAnsi="Helvetica" w:eastAsia="Helvetica" w:cs="Helvetica"/>
          <w:color w:val="000000" w:themeColor="text1"/>
          <w:sz w:val="24"/>
          <w:szCs w:val="24"/>
          <w:lang w:val="en-GB"/>
        </w:rPr>
        <w:t>Set clear expectations and timeline for the leaders. The planning you engage in can be done at a few levels</w:t>
      </w:r>
      <w:r w:rsidRPr="1847A492" w:rsidR="401D8CBC">
        <w:rPr>
          <w:rFonts w:ascii="Helvetica" w:hAnsi="Helvetica" w:eastAsia="Helvetica" w:cs="Helvetica"/>
          <w:color w:val="000000" w:themeColor="text1"/>
          <w:sz w:val="24"/>
          <w:szCs w:val="24"/>
          <w:lang w:val="en-GB"/>
        </w:rPr>
        <w:t xml:space="preserve">: </w:t>
      </w:r>
      <w:r w:rsidRPr="1847A492" w:rsidR="6AB39A60">
        <w:rPr>
          <w:rFonts w:ascii="Helvetica" w:hAnsi="Helvetica" w:eastAsia="Helvetica" w:cs="Helvetica"/>
          <w:b/>
          <w:bCs/>
          <w:color w:val="000000" w:themeColor="text1"/>
          <w:sz w:val="24"/>
          <w:szCs w:val="24"/>
          <w:lang w:val="en-GB"/>
        </w:rPr>
        <w:t>Streamlined</w:t>
      </w:r>
      <w:r w:rsidRPr="1847A492" w:rsidR="2D878700">
        <w:rPr>
          <w:rFonts w:ascii="Helvetica" w:hAnsi="Helvetica" w:eastAsia="Helvetica" w:cs="Helvetica"/>
          <w:b/>
          <w:bCs/>
          <w:color w:val="000000" w:themeColor="text1"/>
          <w:sz w:val="24"/>
          <w:szCs w:val="24"/>
          <w:lang w:val="en-GB"/>
        </w:rPr>
        <w:t xml:space="preserve"> </w:t>
      </w:r>
      <w:r w:rsidRPr="1847A492" w:rsidR="2D878700">
        <w:rPr>
          <w:rFonts w:ascii="Helvetica" w:hAnsi="Helvetica" w:eastAsia="Helvetica" w:cs="Helvetica"/>
          <w:color w:val="000000" w:themeColor="text1"/>
          <w:sz w:val="24"/>
          <w:szCs w:val="24"/>
          <w:lang w:val="en-GB"/>
        </w:rPr>
        <w:t>(</w:t>
      </w:r>
      <w:r w:rsidRPr="1847A492" w:rsidR="6FB41ADE">
        <w:rPr>
          <w:rFonts w:ascii="Helvetica" w:hAnsi="Helvetica" w:eastAsia="Helvetica" w:cs="Helvetica"/>
          <w:color w:val="000000" w:themeColor="text1"/>
          <w:sz w:val="24"/>
          <w:szCs w:val="24"/>
          <w:lang w:val="en-GB"/>
        </w:rPr>
        <w:t xml:space="preserve">eg. </w:t>
      </w:r>
      <w:r w:rsidRPr="1847A492" w:rsidR="2D878700">
        <w:rPr>
          <w:rFonts w:ascii="Helvetica" w:hAnsi="Helvetica" w:eastAsia="Helvetica" w:cs="Helvetica"/>
          <w:color w:val="000000" w:themeColor="text1"/>
          <w:sz w:val="24"/>
          <w:szCs w:val="24"/>
          <w:lang w:val="en-GB"/>
        </w:rPr>
        <w:t>a</w:t>
      </w:r>
      <w:r w:rsidRPr="1847A492" w:rsidR="6AB39A60">
        <w:rPr>
          <w:rFonts w:ascii="Helvetica" w:hAnsi="Helvetica" w:eastAsia="Helvetica" w:cs="Helvetica"/>
          <w:color w:val="000000" w:themeColor="text1"/>
          <w:sz w:val="24"/>
          <w:szCs w:val="24"/>
          <w:lang w:val="en-GB"/>
        </w:rPr>
        <w:t xml:space="preserve"> few meetings, one simple survey, and a short written plan</w:t>
      </w:r>
      <w:r w:rsidRPr="1847A492" w:rsidR="12EA09DF">
        <w:rPr>
          <w:rFonts w:ascii="Helvetica" w:hAnsi="Helvetica" w:eastAsia="Helvetica" w:cs="Helvetica"/>
          <w:color w:val="000000" w:themeColor="text1"/>
          <w:sz w:val="24"/>
          <w:szCs w:val="24"/>
          <w:lang w:val="en-GB"/>
        </w:rPr>
        <w:t xml:space="preserve">) or </w:t>
      </w:r>
      <w:r w:rsidRPr="1847A492" w:rsidR="193D6C7E">
        <w:rPr>
          <w:rFonts w:ascii="Helvetica" w:hAnsi="Helvetica" w:eastAsia="Helvetica" w:cs="Helvetica"/>
          <w:b/>
          <w:bCs/>
          <w:color w:val="000000" w:themeColor="text1"/>
          <w:sz w:val="24"/>
          <w:szCs w:val="24"/>
          <w:lang w:val="en-GB"/>
        </w:rPr>
        <w:t>D</w:t>
      </w:r>
      <w:r w:rsidRPr="1847A492" w:rsidR="6AB39A60">
        <w:rPr>
          <w:rFonts w:ascii="Helvetica" w:hAnsi="Helvetica" w:eastAsia="Helvetica" w:cs="Helvetica"/>
          <w:b/>
          <w:bCs/>
          <w:color w:val="000000" w:themeColor="text1"/>
          <w:sz w:val="24"/>
          <w:szCs w:val="24"/>
          <w:lang w:val="en-GB"/>
        </w:rPr>
        <w:t>eep dive</w:t>
      </w:r>
      <w:r w:rsidRPr="1847A492" w:rsidR="07820B9B">
        <w:rPr>
          <w:rFonts w:ascii="Helvetica" w:hAnsi="Helvetica" w:eastAsia="Helvetica" w:cs="Helvetica"/>
          <w:b/>
          <w:bCs/>
          <w:color w:val="000000" w:themeColor="text1"/>
          <w:sz w:val="24"/>
          <w:szCs w:val="24"/>
          <w:lang w:val="en-GB"/>
        </w:rPr>
        <w:t xml:space="preserve"> </w:t>
      </w:r>
      <w:r w:rsidRPr="1847A492" w:rsidR="07820B9B">
        <w:rPr>
          <w:rFonts w:ascii="Helvetica" w:hAnsi="Helvetica" w:eastAsia="Helvetica" w:cs="Helvetica"/>
          <w:color w:val="000000" w:themeColor="text1"/>
          <w:sz w:val="24"/>
          <w:szCs w:val="24"/>
          <w:lang w:val="en-GB"/>
        </w:rPr>
        <w:t>(</w:t>
      </w:r>
      <w:r w:rsidRPr="1847A492" w:rsidR="3D3E6EDE">
        <w:rPr>
          <w:rFonts w:ascii="Helvetica" w:hAnsi="Helvetica" w:eastAsia="Helvetica" w:cs="Helvetica"/>
          <w:color w:val="000000" w:themeColor="text1"/>
          <w:sz w:val="24"/>
          <w:szCs w:val="24"/>
          <w:lang w:val="en-GB"/>
        </w:rPr>
        <w:t xml:space="preserve">eg. </w:t>
      </w:r>
      <w:r w:rsidRPr="1847A492" w:rsidR="07820B9B">
        <w:rPr>
          <w:rFonts w:ascii="Helvetica" w:hAnsi="Helvetica" w:eastAsia="Helvetica" w:cs="Helvetica"/>
          <w:color w:val="000000" w:themeColor="text1"/>
          <w:sz w:val="24"/>
          <w:szCs w:val="24"/>
          <w:lang w:val="en-GB"/>
        </w:rPr>
        <w:t>m</w:t>
      </w:r>
      <w:r w:rsidRPr="1847A492" w:rsidR="6AB39A60">
        <w:rPr>
          <w:rFonts w:ascii="Helvetica" w:hAnsi="Helvetica" w:eastAsia="Helvetica" w:cs="Helvetica"/>
          <w:color w:val="000000" w:themeColor="text1"/>
          <w:sz w:val="24"/>
          <w:szCs w:val="24"/>
          <w:lang w:val="en-GB"/>
        </w:rPr>
        <w:t>ultiple workshops, detailed data, SWOT analysis, budgets, and community engagement</w:t>
      </w:r>
      <w:r w:rsidRPr="1847A492" w:rsidR="4D4D1591">
        <w:rPr>
          <w:rFonts w:ascii="Helvetica" w:hAnsi="Helvetica" w:eastAsia="Helvetica" w:cs="Helvetica"/>
          <w:color w:val="000000" w:themeColor="text1"/>
          <w:sz w:val="24"/>
          <w:szCs w:val="24"/>
          <w:lang w:val="en-GB"/>
        </w:rPr>
        <w:t>)</w:t>
      </w:r>
      <w:r w:rsidRPr="1847A492" w:rsidR="36BF06B7">
        <w:rPr>
          <w:rFonts w:ascii="Helvetica" w:hAnsi="Helvetica" w:eastAsia="Helvetica" w:cs="Helvetica"/>
          <w:color w:val="000000" w:themeColor="text1"/>
          <w:sz w:val="24"/>
          <w:szCs w:val="24"/>
          <w:lang w:val="en-GB"/>
        </w:rPr>
        <w:t xml:space="preserve">. </w:t>
      </w:r>
      <w:r w:rsidRPr="1847A492" w:rsidR="6AB39A60">
        <w:rPr>
          <w:rFonts w:ascii="Helvetica" w:hAnsi="Helvetica" w:eastAsia="Helvetica" w:cs="Helvetica"/>
          <w:color w:val="000000" w:themeColor="text1"/>
          <w:sz w:val="24"/>
          <w:szCs w:val="24"/>
          <w:lang w:val="en-GB"/>
        </w:rPr>
        <w:t>Both approaches are valid, and you should choose what is appropriate given your size</w:t>
      </w:r>
      <w:r w:rsidRPr="1847A492" w:rsidR="7F9336E0">
        <w:rPr>
          <w:rFonts w:ascii="Helvetica" w:hAnsi="Helvetica" w:eastAsia="Helvetica" w:cs="Helvetica"/>
          <w:color w:val="000000" w:themeColor="text1"/>
          <w:sz w:val="24"/>
          <w:szCs w:val="24"/>
          <w:lang w:val="en-GB"/>
        </w:rPr>
        <w:t xml:space="preserve"> and capacity.</w:t>
      </w:r>
      <w:r>
        <w:br/>
      </w:r>
    </w:p>
    <w:p w:rsidRPr="00E1608D" w:rsidR="00FC2B2C" w:rsidP="3ADAF8D3" w:rsidRDefault="00E1608D" w14:paraId="627A065D" w14:textId="6930B406">
      <w:pPr>
        <w:spacing w:after="60"/>
        <w:rPr>
          <w:rFonts w:ascii="Helvetica" w:hAnsi="Helvetica" w:eastAsia="Helvetica" w:cs="Helvetica"/>
          <w:color w:val="000000" w:themeColor="text1"/>
          <w:sz w:val="28"/>
          <w:szCs w:val="28"/>
          <w:lang w:val="en-GB"/>
        </w:rPr>
      </w:pPr>
      <w:r w:rsidRPr="183865E9" w:rsidR="15B6F528">
        <w:rPr>
          <w:rFonts w:ascii="Helvetica" w:hAnsi="Helvetica" w:eastAsia="Helvetica" w:cs="Helvetica"/>
          <w:b w:val="1"/>
          <w:bCs w:val="1"/>
          <w:i w:val="1"/>
          <w:iCs w:val="1"/>
          <w:color w:val="000000" w:themeColor="text1" w:themeTint="FF" w:themeShade="FF"/>
          <w:sz w:val="40"/>
          <w:szCs w:val="40"/>
          <w:lang w:val="en-GB"/>
        </w:rPr>
        <w:t>3. Pray!</w:t>
      </w:r>
      <w:r>
        <w:br/>
      </w:r>
      <w:r>
        <w:br/>
      </w:r>
      <w:r w:rsidRPr="183865E9" w:rsidR="15B6F528">
        <w:rPr>
          <w:rFonts w:ascii="Helvetica" w:hAnsi="Helvetica" w:eastAsia="Helvetica" w:cs="Helvetica"/>
          <w:color w:val="000000" w:themeColor="text1" w:themeTint="FF" w:themeShade="FF"/>
          <w:sz w:val="23"/>
          <w:szCs w:val="23"/>
          <w:lang w:val="en-GB"/>
        </w:rPr>
        <w:t xml:space="preserve">Whether you are reviewing, </w:t>
      </w:r>
      <w:r w:rsidRPr="183865E9" w:rsidR="15B6F528">
        <w:rPr>
          <w:rFonts w:ascii="Helvetica" w:hAnsi="Helvetica" w:eastAsia="Helvetica" w:cs="Helvetica"/>
          <w:color w:val="000000" w:themeColor="text1" w:themeTint="FF" w:themeShade="FF"/>
          <w:sz w:val="23"/>
          <w:szCs w:val="23"/>
          <w:lang w:val="en-GB"/>
        </w:rPr>
        <w:t>improving</w:t>
      </w:r>
      <w:r w:rsidRPr="183865E9" w:rsidR="15B6F528">
        <w:rPr>
          <w:rFonts w:ascii="Helvetica" w:hAnsi="Helvetica" w:eastAsia="Helvetica" w:cs="Helvetica"/>
          <w:color w:val="000000" w:themeColor="text1" w:themeTint="FF" w:themeShade="FF"/>
          <w:sz w:val="23"/>
          <w:szCs w:val="23"/>
          <w:lang w:val="en-GB"/>
        </w:rPr>
        <w:t xml:space="preserve"> or </w:t>
      </w:r>
      <w:r w:rsidRPr="183865E9" w:rsidR="15B6F528">
        <w:rPr>
          <w:rFonts w:ascii="Helvetica" w:hAnsi="Helvetica" w:eastAsia="Helvetica" w:cs="Helvetica"/>
          <w:color w:val="000000" w:themeColor="text1" w:themeTint="FF" w:themeShade="FF"/>
          <w:sz w:val="23"/>
          <w:szCs w:val="23"/>
          <w:lang w:val="en-GB"/>
        </w:rPr>
        <w:t>starting from scratch</w:t>
      </w:r>
      <w:r w:rsidRPr="183865E9" w:rsidR="15B6F528">
        <w:rPr>
          <w:rFonts w:ascii="Helvetica" w:hAnsi="Helvetica" w:eastAsia="Helvetica" w:cs="Helvetica"/>
          <w:color w:val="000000" w:themeColor="text1" w:themeTint="FF" w:themeShade="FF"/>
          <w:sz w:val="23"/>
          <w:szCs w:val="23"/>
          <w:lang w:val="en-GB"/>
        </w:rPr>
        <w:t xml:space="preserve"> with your mission plan, commit yourselves to pray and seek the wisdom and guidance of the Holy Spirit in this process. Who are some people you could ask to engage in intentional, consistent prayer during this process?</w:t>
      </w:r>
    </w:p>
    <w:p w:rsidRPr="00E1608D" w:rsidR="00FC2B2C" w:rsidP="183865E9" w:rsidRDefault="00FC2B2C" w14:paraId="7C050B00" w14:textId="1F1096CA">
      <w:pPr>
        <w:pStyle w:val="Normal"/>
        <w:spacing w:after="120"/>
        <w:rPr>
          <w:sz w:val="18"/>
          <w:szCs w:val="18"/>
          <w:lang w:val="en-GB"/>
        </w:rPr>
      </w:pPr>
    </w:p>
    <w:p w:rsidRPr="00E1608D" w:rsidR="00FC2B2C" w:rsidP="183865E9" w:rsidRDefault="4B5953B1" w14:paraId="55CD75BE" w14:textId="5A59AF01">
      <w:pPr>
        <w:pStyle w:val="Normal"/>
        <w:spacing w:after="135"/>
      </w:pPr>
      <w:r w:rsidRPr="183865E9" w:rsidR="54B1DF40">
        <w:rPr>
          <w:rFonts w:ascii="Helvetica" w:hAnsi="Helvetica" w:eastAsia="Helvetica" w:cs="Helvetica"/>
          <w:b w:val="1"/>
          <w:bCs w:val="1"/>
          <w:i w:val="1"/>
          <w:iCs w:val="1"/>
          <w:color w:val="000000" w:themeColor="text1" w:themeTint="FF" w:themeShade="FF"/>
          <w:sz w:val="32"/>
          <w:szCs w:val="32"/>
          <w:lang w:val="en-GB"/>
        </w:rPr>
        <w:t xml:space="preserve">Ready to </w:t>
      </w:r>
      <w:r w:rsidRPr="183865E9" w:rsidR="295EAFCC">
        <w:rPr>
          <w:rFonts w:ascii="Helvetica" w:hAnsi="Helvetica" w:eastAsia="Helvetica" w:cs="Helvetica"/>
          <w:b w:val="1"/>
          <w:bCs w:val="1"/>
          <w:i w:val="1"/>
          <w:iCs w:val="1"/>
          <w:color w:val="000000" w:themeColor="text1" w:themeTint="FF" w:themeShade="FF"/>
          <w:sz w:val="32"/>
          <w:szCs w:val="32"/>
          <w:lang w:val="en-GB"/>
        </w:rPr>
        <w:t>begin</w:t>
      </w:r>
      <w:r w:rsidRPr="183865E9" w:rsidR="54B1DF40">
        <w:rPr>
          <w:rFonts w:ascii="Helvetica" w:hAnsi="Helvetica" w:eastAsia="Helvetica" w:cs="Helvetica"/>
          <w:b w:val="1"/>
          <w:bCs w:val="1"/>
          <w:i w:val="1"/>
          <w:iCs w:val="1"/>
          <w:color w:val="000000" w:themeColor="text1" w:themeTint="FF" w:themeShade="FF"/>
          <w:sz w:val="32"/>
          <w:szCs w:val="32"/>
          <w:lang w:val="en-GB"/>
        </w:rPr>
        <w:t>?</w:t>
      </w:r>
      <w:r w:rsidRPr="183865E9" w:rsidR="54B1DF40">
        <w:rPr>
          <w:rFonts w:ascii="Helvetica" w:hAnsi="Helvetica" w:eastAsia="Helvetica" w:cs="Helvetica"/>
          <w:i w:val="1"/>
          <w:iCs w:val="1"/>
          <w:color w:val="000000" w:themeColor="text1" w:themeTint="FF" w:themeShade="FF"/>
          <w:sz w:val="32"/>
          <w:szCs w:val="32"/>
          <w:lang w:val="en-GB"/>
        </w:rPr>
        <w:t xml:space="preserve"> </w:t>
      </w:r>
      <w:r>
        <w:br/>
      </w:r>
      <w:r w:rsidRPr="183865E9" w:rsidR="77025A72">
        <w:rPr>
          <w:rFonts w:ascii="Helvetica" w:hAnsi="Helvetica" w:eastAsia="Helvetica" w:cs="Helvetica"/>
          <w:i w:val="1"/>
          <w:iCs w:val="1"/>
          <w:color w:val="000000" w:themeColor="text1" w:themeTint="FF" w:themeShade="FF"/>
          <w:sz w:val="24"/>
          <w:szCs w:val="24"/>
          <w:lang w:val="en-GB"/>
        </w:rPr>
        <w:t>T</w:t>
      </w:r>
      <w:r w:rsidRPr="183865E9" w:rsidR="5EFAFF38">
        <w:rPr>
          <w:rFonts w:ascii="Helvetica" w:hAnsi="Helvetica" w:eastAsia="Helvetica" w:cs="Helvetica"/>
          <w:i w:val="1"/>
          <w:iCs w:val="1"/>
          <w:color w:val="000000" w:themeColor="text1" w:themeTint="FF" w:themeShade="FF"/>
          <w:sz w:val="24"/>
          <w:szCs w:val="24"/>
          <w:lang w:val="en-GB"/>
        </w:rPr>
        <w:t>he pages below to help you in each of the steps you have chosen to engage wit</w:t>
      </w:r>
      <w:r w:rsidRPr="183865E9" w:rsidR="44738CCC">
        <w:rPr>
          <w:rFonts w:ascii="Helvetica" w:hAnsi="Helvetica" w:eastAsia="Helvetica" w:cs="Helvetica"/>
          <w:i w:val="1"/>
          <w:iCs w:val="1"/>
          <w:color w:val="000000" w:themeColor="text1" w:themeTint="FF" w:themeShade="FF"/>
          <w:sz w:val="24"/>
          <w:szCs w:val="24"/>
          <w:lang w:val="en-GB"/>
        </w:rPr>
        <w:t>h.</w:t>
      </w:r>
      <w:r>
        <w:br/>
      </w:r>
      <w:r w:rsidRPr="183865E9" w:rsidR="44738CCC">
        <w:rPr>
          <w:rFonts w:ascii="Helvetica" w:hAnsi="Helvetica" w:eastAsia="Helvetica" w:cs="Helvetica"/>
          <w:i w:val="1"/>
          <w:iCs w:val="1"/>
          <w:color w:val="000000" w:themeColor="text1" w:themeTint="FF" w:themeShade="FF"/>
          <w:sz w:val="24"/>
          <w:szCs w:val="24"/>
          <w:lang w:val="en-GB"/>
        </w:rPr>
        <w:t xml:space="preserve">May God lead you in this journey, and... </w:t>
      </w:r>
      <w:r w:rsidRPr="183865E9" w:rsidR="44738CCC">
        <w:rPr>
          <w:rFonts w:ascii="Helvetica" w:hAnsi="Helvetica" w:eastAsia="Helvetica" w:cs="Helvetica"/>
          <w:b w:val="1"/>
          <w:bCs w:val="1"/>
          <w:i w:val="1"/>
          <w:iCs w:val="1"/>
          <w:color w:val="000000" w:themeColor="text1" w:themeTint="FF" w:themeShade="FF"/>
          <w:sz w:val="24"/>
          <w:szCs w:val="24"/>
          <w:lang w:val="en-GB"/>
        </w:rPr>
        <w:t>enjoy</w:t>
      </w:r>
      <w:r w:rsidRPr="183865E9" w:rsidR="44738CCC">
        <w:rPr>
          <w:rFonts w:ascii="Helvetica" w:hAnsi="Helvetica" w:eastAsia="Helvetica" w:cs="Helvetica"/>
          <w:i w:val="1"/>
          <w:iCs w:val="1"/>
          <w:color w:val="000000" w:themeColor="text1" w:themeTint="FF" w:themeShade="FF"/>
          <w:sz w:val="24"/>
          <w:szCs w:val="24"/>
          <w:lang w:val="en-GB"/>
        </w:rPr>
        <w:t>!</w:t>
      </w:r>
    </w:p>
    <w:p w:rsidRPr="00E1608D" w:rsidR="00FC2B2C" w:rsidP="183865E9" w:rsidRDefault="4B5953B1" w14:paraId="29E894C2" w14:textId="07FDE5F8">
      <w:pPr/>
      <w:r>
        <w:br w:type="page"/>
      </w:r>
    </w:p>
    <w:p w:rsidRPr="00E1608D" w:rsidR="00FC2B2C" w:rsidP="183865E9" w:rsidRDefault="4B5953B1" w14:paraId="6064BA01" w14:textId="501F03D6">
      <w:pPr>
        <w:pStyle w:val="Normal"/>
        <w:rPr>
          <w:rFonts w:ascii="Freestyle Script" w:hAnsi="Freestyle Script" w:eastAsia="Freestyle Script" w:cs="Freestyle Script"/>
          <w:sz w:val="48"/>
          <w:szCs w:val="48"/>
          <w:lang w:eastAsia="en-US"/>
        </w:rPr>
      </w:pPr>
      <w:r w:rsidRPr="183865E9" w:rsidR="181DF77E">
        <w:rPr>
          <w:rFonts w:ascii="Freestyle Script" w:hAnsi="Freestyle Script" w:eastAsia="Freestyle Script" w:cs="Freestyle Script"/>
          <w:color w:val="833C0B" w:themeColor="accent2" w:themeTint="FF" w:themeShade="80"/>
          <w:sz w:val="48"/>
          <w:szCs w:val="48"/>
        </w:rPr>
        <w:t>Discern</w:t>
      </w:r>
      <w:r>
        <w:br/>
      </w:r>
      <w:r w:rsidRPr="183865E9" w:rsidR="181DF77E">
        <w:rPr>
          <w:rFonts w:ascii="Elephant Pro" w:hAnsi="Elephant Pro" w:eastAsia="Elephant Pro" w:cs="Elephant Pro"/>
          <w:color w:val="833C0B" w:themeColor="accent2" w:themeTint="FF" w:themeShade="80"/>
          <w:sz w:val="80"/>
          <w:szCs w:val="80"/>
          <w:lang w:eastAsia="en-AU"/>
        </w:rPr>
        <w:t>1. Prepare</w:t>
      </w:r>
      <w:r w:rsidRPr="183865E9" w:rsidR="181DF77E">
        <w:rPr>
          <w:rFonts w:ascii="Cochocib Script Latin Pro" w:hAnsi="Cochocib Script Latin Pro" w:eastAsia="Cochocib Script Latin Pro" w:cs="Cochocib Script Latin Pro"/>
          <w:sz w:val="56"/>
          <w:szCs w:val="56"/>
        </w:rPr>
        <w:t xml:space="preserve"> </w:t>
      </w:r>
      <w:r w:rsidR="29640A6A">
        <w:rPr/>
        <w:t xml:space="preserve">    </w:t>
      </w:r>
      <w:r w:rsidR="175A22B5">
        <w:rPr/>
        <w:t xml:space="preserve">   </w:t>
      </w:r>
    </w:p>
    <w:p w:rsidR="07347D1C" w:rsidP="44598633" w:rsidRDefault="07347D1C" w14:paraId="4DA06F63" w14:textId="24F37AE9">
      <w:pPr>
        <w:pStyle w:val="BodyText"/>
        <w:rPr>
          <w:b w:val="1"/>
          <w:bCs w:val="1"/>
        </w:rPr>
      </w:pPr>
      <w:r w:rsidRPr="44598633" w:rsidR="56E31A5C">
        <w:rPr>
          <w:b w:val="1"/>
          <w:bCs w:val="1"/>
        </w:rPr>
        <w:t xml:space="preserve">Mission planning is a process of </w:t>
      </w:r>
      <w:r w:rsidRPr="44598633" w:rsidR="56E31A5C">
        <w:rPr>
          <w:b w:val="1"/>
          <w:bCs w:val="1"/>
          <w:i w:val="1"/>
          <w:iCs w:val="1"/>
        </w:rPr>
        <w:t xml:space="preserve">discernment. </w:t>
      </w:r>
      <w:r w:rsidRPr="44598633" w:rsidR="40E18D6D">
        <w:rPr>
          <w:b w:val="1"/>
          <w:bCs w:val="1"/>
        </w:rPr>
        <w:t>I</w:t>
      </w:r>
      <w:r w:rsidRPr="44598633" w:rsidR="3A90E807">
        <w:rPr>
          <w:b w:val="1"/>
          <w:bCs w:val="1"/>
        </w:rPr>
        <w:t>ntentional prayer and reflection that will lay a foundation for this process.</w:t>
      </w:r>
    </w:p>
    <w:p w:rsidR="1B2BA10D" w:rsidP="1847A492" w:rsidRDefault="1B2BA10D" w14:paraId="13277301" w14:textId="1481A7DB">
      <w:pPr>
        <w:pStyle w:val="BodyText"/>
      </w:pPr>
      <w:r>
        <w:t>I</w:t>
      </w:r>
      <w:r w:rsidR="4A23BD80">
        <w:t>f you haven’t already</w:t>
      </w:r>
      <w:r w:rsidR="7FCD7A2B">
        <w:t>,</w:t>
      </w:r>
      <w:r w:rsidR="4A23BD80">
        <w:t xml:space="preserve"> agree on the approach you are taking</w:t>
      </w:r>
      <w:r w:rsidR="622B917E">
        <w:t xml:space="preserve"> in this process</w:t>
      </w:r>
      <w:r w:rsidR="0371140A">
        <w:t>, including the points at which you will pause and pray both together and individually</w:t>
      </w:r>
      <w:r w:rsidR="0C065A1E">
        <w:t xml:space="preserve">, for example </w:t>
      </w:r>
      <w:r w:rsidR="0371140A">
        <w:t>a prayer retreat, a week of prayer with your congregation</w:t>
      </w:r>
      <w:r w:rsidR="62375520">
        <w:t xml:space="preserve">, a prayer roster. </w:t>
      </w:r>
    </w:p>
    <w:p w:rsidR="62375520" w:rsidP="1847A492" w:rsidRDefault="62375520" w14:paraId="794524FC" w14:textId="574F24E1">
      <w:pPr>
        <w:pStyle w:val="BodyText"/>
        <w:rPr>
          <w:i/>
          <w:iCs/>
        </w:rPr>
      </w:pPr>
      <w:r>
        <w:t xml:space="preserve">Other ways </w:t>
      </w:r>
      <w:r w:rsidR="42F0FE98">
        <w:t>you can ‘</w:t>
      </w:r>
      <w:r w:rsidRPr="1847A492">
        <w:rPr>
          <w:i/>
          <w:iCs/>
        </w:rPr>
        <w:t>Prepare</w:t>
      </w:r>
      <w:r w:rsidRPr="1847A492" w:rsidR="08472187">
        <w:rPr>
          <w:i/>
          <w:iCs/>
        </w:rPr>
        <w:t>’</w:t>
      </w:r>
      <w:r w:rsidRPr="1847A492">
        <w:rPr>
          <w:i/>
          <w:iCs/>
        </w:rPr>
        <w:t>:</w:t>
      </w:r>
    </w:p>
    <w:p w:rsidR="00FC2B2C" w:rsidP="1847A492" w:rsidRDefault="00FC2B2C" w14:paraId="6F0400AE" w14:textId="06CEB682">
      <w:pPr>
        <w:pStyle w:val="BodyText"/>
        <w:numPr>
          <w:ilvl w:val="0"/>
          <w:numId w:val="4"/>
        </w:numPr>
      </w:pPr>
      <w:r>
        <w:t>Spend time listening to</w:t>
      </w:r>
      <w:r w:rsidR="7315F88D">
        <w:t>/watching</w:t>
      </w:r>
      <w:r>
        <w:t xml:space="preserve"> </w:t>
      </w:r>
      <w:r w:rsidR="70C8A2E3">
        <w:t>content on mission</w:t>
      </w:r>
      <w:r w:rsidR="44FE1C18">
        <w:t xml:space="preserve"> and</w:t>
      </w:r>
      <w:r w:rsidR="70C8A2E3">
        <w:t xml:space="preserve"> mission planning</w:t>
      </w:r>
      <w:r w:rsidR="10779F8F">
        <w:t xml:space="preserve"> together</w:t>
      </w:r>
    </w:p>
    <w:p w:rsidR="10779F8F" w:rsidP="1847A492" w:rsidRDefault="10779F8F" w14:paraId="60A5B72D" w14:textId="207237C3">
      <w:pPr>
        <w:pStyle w:val="BodyText"/>
        <w:numPr>
          <w:ilvl w:val="0"/>
          <w:numId w:val="4"/>
        </w:numPr>
      </w:pPr>
      <w:r>
        <w:t>Read and reflect on scriptures such as Matthew 28:16-20</w:t>
      </w:r>
    </w:p>
    <w:p w:rsidR="00FC2B2C" w:rsidP="1847A492" w:rsidRDefault="00FC2B2C" w14:paraId="04E0821B" w14:textId="6996A17A">
      <w:pPr>
        <w:pStyle w:val="BodyText"/>
        <w:numPr>
          <w:ilvl w:val="0"/>
          <w:numId w:val="4"/>
        </w:numPr>
      </w:pPr>
      <w:r>
        <w:t>Think about who you need to resource you on this journey, for instance</w:t>
      </w:r>
      <w:r w:rsidR="00366EF3">
        <w:t>,</w:t>
      </w:r>
      <w:r>
        <w:t xml:space="preserve"> leaders from within the congregation, Thrive Mission Committee, Presbytery Minister (Mission) or independent consultants.</w:t>
      </w:r>
    </w:p>
    <w:p w:rsidR="00FC2B2C" w:rsidP="1847A492" w:rsidRDefault="00FC2B2C" w14:paraId="70DF1DB1" w14:textId="2C0CD6BA">
      <w:pPr>
        <w:pStyle w:val="BodyText"/>
        <w:numPr>
          <w:ilvl w:val="0"/>
          <w:numId w:val="4"/>
        </w:numPr>
      </w:pPr>
      <w:r>
        <w:t>Make a realistic timeline of what you need to achieve and when you hope to achieve it</w:t>
      </w:r>
    </w:p>
    <w:p w:rsidR="4FFFDE88" w:rsidP="1847A492" w:rsidRDefault="4FFFDE88" w14:paraId="5DA78190" w14:textId="2676265C">
      <w:pPr>
        <w:pStyle w:val="BodyText"/>
        <w:numPr>
          <w:ilvl w:val="0"/>
          <w:numId w:val="4"/>
        </w:numPr>
      </w:pPr>
      <w:r>
        <w:t>Is there previous work you've done that you need to review before proceeding?</w:t>
      </w:r>
    </w:p>
    <w:p w:rsidR="1847A492" w:rsidP="1847A492" w:rsidRDefault="1847A492" w14:paraId="629476C1" w14:textId="28AF80B6">
      <w:pPr>
        <w:pStyle w:val="BodyText"/>
      </w:pPr>
    </w:p>
    <w:p w:rsidRPr="00653E9F" w:rsidR="00995335" w:rsidP="00A63C45" w:rsidRDefault="3E4CB48D" w14:paraId="6FBB63AF" w14:textId="6141D17F">
      <w:pPr>
        <w:spacing w:before="120" w:after="200" w:line="240" w:lineRule="auto"/>
        <w:rPr>
          <w:rFonts w:ascii="Arial" w:hAnsi="Arial" w:cs="Arial"/>
          <w:color w:val="2C5C86"/>
          <w:sz w:val="28"/>
          <w:szCs w:val="28"/>
        </w:rPr>
      </w:pPr>
      <w:r w:rsidRPr="1847A492">
        <w:rPr>
          <w:rFonts w:ascii="Arial" w:hAnsi="Arial" w:cs="Arial"/>
          <w:color w:val="2C5C86"/>
          <w:sz w:val="28"/>
          <w:szCs w:val="28"/>
        </w:rPr>
        <w:t xml:space="preserve">Space for </w:t>
      </w:r>
      <w:r w:rsidRPr="1847A492" w:rsidR="00995335">
        <w:rPr>
          <w:rFonts w:ascii="Arial" w:hAnsi="Arial" w:cs="Arial"/>
          <w:color w:val="2C5C86"/>
          <w:sz w:val="28"/>
          <w:szCs w:val="28"/>
        </w:rPr>
        <w:t>notes</w:t>
      </w:r>
      <w:r w:rsidRPr="1847A492" w:rsidR="77B516D1">
        <w:rPr>
          <w:rFonts w:ascii="Arial" w:hAnsi="Arial" w:cs="Arial"/>
          <w:color w:val="2C5C86"/>
          <w:sz w:val="28"/>
          <w:szCs w:val="28"/>
        </w:rPr>
        <w:t xml:space="preserve"> &amp; reflections</w:t>
      </w:r>
      <w:r w:rsidRPr="1847A492" w:rsidR="00995335">
        <w:rPr>
          <w:rFonts w:ascii="Arial" w:hAnsi="Arial" w:cs="Arial"/>
          <w:color w:val="2C5C86"/>
          <w:sz w:val="28"/>
          <w:szCs w:val="28"/>
        </w:rPr>
        <w:t>:</w:t>
      </w:r>
    </w:p>
    <w:tbl>
      <w:tblPr>
        <w:tblStyle w:val="TableGrid"/>
        <w:tblpPr w:leftFromText="181" w:rightFromText="181" w:topFromText="142" w:vertAnchor="text" w:tblpY="1"/>
        <w:tblOverlap w:val="never"/>
        <w:tblW w:w="0" w:type="auto"/>
        <w:tblBorders>
          <w:top w:val="dashed" w:color="00819C" w:sz="4" w:space="0"/>
          <w:left w:val="none" w:color="auto" w:sz="0" w:space="0"/>
          <w:bottom w:val="dashed" w:color="00819C" w:sz="4" w:space="0"/>
          <w:right w:val="none" w:color="auto" w:sz="0" w:space="0"/>
          <w:insideH w:val="dashed" w:color="00819C" w:sz="4" w:space="0"/>
          <w:insideV w:val="single" w:color="00819C" w:sz="6" w:space="0"/>
        </w:tblBorders>
        <w:tblLook w:val="04A0" w:firstRow="1" w:lastRow="0" w:firstColumn="1" w:lastColumn="0" w:noHBand="0" w:noVBand="1"/>
      </w:tblPr>
      <w:tblGrid>
        <w:gridCol w:w="9628"/>
      </w:tblGrid>
      <w:tr w:rsidR="00E1608D" w:rsidTr="1847A492" w14:paraId="156DD495" w14:textId="77777777">
        <w:trPr>
          <w:trHeight w:val="510"/>
        </w:trPr>
        <w:tc>
          <w:tcPr>
            <w:tcW w:w="9628" w:type="dxa"/>
          </w:tcPr>
          <w:p w:rsidRPr="00966CAC" w:rsidR="00E1608D" w:rsidP="00366EF3" w:rsidRDefault="00E1608D" w14:paraId="369BE35A" w14:textId="77777777">
            <w:pPr>
              <w:suppressAutoHyphens/>
              <w:autoSpaceDE w:val="0"/>
              <w:autoSpaceDN w:val="0"/>
              <w:adjustRightInd w:val="0"/>
              <w:spacing w:line="288" w:lineRule="auto"/>
              <w:textAlignment w:val="center"/>
              <w:rPr>
                <w:rFonts w:ascii="Kobenhavn SemiBold" w:hAnsi="Kobenhavn SemiBold" w:cs="Kobenhavn Bold"/>
                <w:color w:val="696A69"/>
                <w:sz w:val="32"/>
                <w:szCs w:val="32"/>
                <w:lang w:val="en-US"/>
              </w:rPr>
            </w:pPr>
          </w:p>
        </w:tc>
      </w:tr>
      <w:tr w:rsidR="00E1608D" w:rsidTr="1847A492" w14:paraId="3DDAF42A" w14:textId="77777777">
        <w:trPr>
          <w:trHeight w:val="510"/>
        </w:trPr>
        <w:tc>
          <w:tcPr>
            <w:tcW w:w="9628" w:type="dxa"/>
          </w:tcPr>
          <w:p w:rsidRPr="00966CAC" w:rsidR="00E1608D" w:rsidP="00366EF3" w:rsidRDefault="00E1608D" w14:paraId="31810649" w14:textId="77777777">
            <w:pPr>
              <w:suppressAutoHyphens/>
              <w:autoSpaceDE w:val="0"/>
              <w:autoSpaceDN w:val="0"/>
              <w:adjustRightInd w:val="0"/>
              <w:spacing w:line="288" w:lineRule="auto"/>
              <w:textAlignment w:val="center"/>
              <w:rPr>
                <w:rFonts w:ascii="Kobenhavn SemiBold" w:hAnsi="Kobenhavn SemiBold" w:cs="Kobenhavn Bold"/>
                <w:color w:val="696A69"/>
                <w:sz w:val="32"/>
                <w:szCs w:val="32"/>
                <w:lang w:val="en-US"/>
              </w:rPr>
            </w:pPr>
          </w:p>
        </w:tc>
      </w:tr>
      <w:tr w:rsidR="00E1608D" w:rsidTr="1847A492" w14:paraId="095A4F3C" w14:textId="77777777">
        <w:trPr>
          <w:trHeight w:val="510"/>
        </w:trPr>
        <w:tc>
          <w:tcPr>
            <w:tcW w:w="9628" w:type="dxa"/>
          </w:tcPr>
          <w:p w:rsidRPr="00966CAC" w:rsidR="00E1608D" w:rsidP="00366EF3" w:rsidRDefault="00E1608D" w14:paraId="13D5BA57" w14:textId="77777777">
            <w:pPr>
              <w:suppressAutoHyphens/>
              <w:autoSpaceDE w:val="0"/>
              <w:autoSpaceDN w:val="0"/>
              <w:adjustRightInd w:val="0"/>
              <w:spacing w:line="288" w:lineRule="auto"/>
              <w:textAlignment w:val="center"/>
              <w:rPr>
                <w:rFonts w:ascii="Kobenhavn SemiBold" w:hAnsi="Kobenhavn SemiBold" w:cs="Kobenhavn Bold"/>
                <w:color w:val="696A69"/>
                <w:sz w:val="32"/>
                <w:szCs w:val="32"/>
                <w:lang w:val="en-US"/>
              </w:rPr>
            </w:pPr>
          </w:p>
        </w:tc>
      </w:tr>
      <w:tr w:rsidR="00E1608D" w:rsidTr="1847A492" w14:paraId="2056F925" w14:textId="77777777">
        <w:trPr>
          <w:trHeight w:val="510"/>
        </w:trPr>
        <w:tc>
          <w:tcPr>
            <w:tcW w:w="9628" w:type="dxa"/>
          </w:tcPr>
          <w:p w:rsidRPr="00966CAC" w:rsidR="00E1608D" w:rsidP="00366EF3" w:rsidRDefault="00E1608D" w14:paraId="689E6A0A" w14:textId="77777777">
            <w:pPr>
              <w:suppressAutoHyphens/>
              <w:autoSpaceDE w:val="0"/>
              <w:autoSpaceDN w:val="0"/>
              <w:adjustRightInd w:val="0"/>
              <w:spacing w:line="288" w:lineRule="auto"/>
              <w:textAlignment w:val="center"/>
              <w:rPr>
                <w:rFonts w:ascii="Kobenhavn SemiBold" w:hAnsi="Kobenhavn SemiBold" w:cs="Kobenhavn Bold"/>
                <w:color w:val="696A69"/>
                <w:sz w:val="32"/>
                <w:szCs w:val="32"/>
                <w:lang w:val="en-US"/>
              </w:rPr>
            </w:pPr>
          </w:p>
        </w:tc>
      </w:tr>
      <w:tr w:rsidR="00E1608D" w:rsidTr="1847A492" w14:paraId="3DF8519B" w14:textId="77777777">
        <w:trPr>
          <w:trHeight w:val="510"/>
        </w:trPr>
        <w:tc>
          <w:tcPr>
            <w:tcW w:w="9628" w:type="dxa"/>
          </w:tcPr>
          <w:p w:rsidRPr="00966CAC" w:rsidR="00E1608D" w:rsidP="00366EF3" w:rsidRDefault="00E1608D" w14:paraId="7E1D1D41" w14:textId="77777777">
            <w:pPr>
              <w:suppressAutoHyphens/>
              <w:autoSpaceDE w:val="0"/>
              <w:autoSpaceDN w:val="0"/>
              <w:adjustRightInd w:val="0"/>
              <w:spacing w:line="288" w:lineRule="auto"/>
              <w:textAlignment w:val="center"/>
              <w:rPr>
                <w:rFonts w:ascii="Kobenhavn SemiBold" w:hAnsi="Kobenhavn SemiBold" w:cs="Kobenhavn Bold"/>
                <w:color w:val="696A69"/>
                <w:sz w:val="32"/>
                <w:szCs w:val="32"/>
                <w:lang w:val="en-US"/>
              </w:rPr>
            </w:pPr>
          </w:p>
        </w:tc>
      </w:tr>
      <w:tr w:rsidR="00E1608D" w:rsidTr="1847A492" w14:paraId="3C99E419" w14:textId="77777777">
        <w:trPr>
          <w:trHeight w:val="510"/>
        </w:trPr>
        <w:tc>
          <w:tcPr>
            <w:tcW w:w="9628" w:type="dxa"/>
          </w:tcPr>
          <w:p w:rsidRPr="00966CAC" w:rsidR="00E1608D" w:rsidP="00366EF3" w:rsidRDefault="00E1608D" w14:paraId="7A5F7F0C" w14:textId="77777777">
            <w:pPr>
              <w:suppressAutoHyphens/>
              <w:autoSpaceDE w:val="0"/>
              <w:autoSpaceDN w:val="0"/>
              <w:adjustRightInd w:val="0"/>
              <w:spacing w:line="288" w:lineRule="auto"/>
              <w:textAlignment w:val="center"/>
              <w:rPr>
                <w:rFonts w:ascii="Kobenhavn SemiBold" w:hAnsi="Kobenhavn SemiBold" w:cs="Kobenhavn Bold"/>
                <w:color w:val="696A69"/>
                <w:sz w:val="32"/>
                <w:szCs w:val="32"/>
                <w:lang w:val="en-US"/>
              </w:rPr>
            </w:pPr>
          </w:p>
        </w:tc>
      </w:tr>
      <w:tr w:rsidR="00E1608D" w:rsidTr="1847A492" w14:paraId="34EF6B68" w14:textId="77777777">
        <w:trPr>
          <w:trHeight w:val="510"/>
        </w:trPr>
        <w:tc>
          <w:tcPr>
            <w:tcW w:w="9628" w:type="dxa"/>
          </w:tcPr>
          <w:p w:rsidRPr="00966CAC" w:rsidR="00E1608D" w:rsidP="00366EF3" w:rsidRDefault="00E1608D" w14:paraId="76D06CEB" w14:textId="77777777">
            <w:pPr>
              <w:suppressAutoHyphens/>
              <w:autoSpaceDE w:val="0"/>
              <w:autoSpaceDN w:val="0"/>
              <w:adjustRightInd w:val="0"/>
              <w:spacing w:line="288" w:lineRule="auto"/>
              <w:textAlignment w:val="center"/>
              <w:rPr>
                <w:rFonts w:ascii="Kobenhavn SemiBold" w:hAnsi="Kobenhavn SemiBold" w:cs="Kobenhavn Bold"/>
                <w:color w:val="696A69"/>
                <w:sz w:val="32"/>
                <w:szCs w:val="32"/>
                <w:lang w:val="en-US"/>
              </w:rPr>
            </w:pPr>
          </w:p>
        </w:tc>
      </w:tr>
      <w:tr w:rsidR="00E1608D" w:rsidTr="1847A492" w14:paraId="53E17BF3" w14:textId="77777777">
        <w:trPr>
          <w:trHeight w:val="510"/>
        </w:trPr>
        <w:tc>
          <w:tcPr>
            <w:tcW w:w="9628" w:type="dxa"/>
          </w:tcPr>
          <w:p w:rsidRPr="00966CAC" w:rsidR="00E1608D" w:rsidP="00366EF3" w:rsidRDefault="00E1608D" w14:paraId="5FF84E52" w14:textId="77777777">
            <w:pPr>
              <w:suppressAutoHyphens/>
              <w:autoSpaceDE w:val="0"/>
              <w:autoSpaceDN w:val="0"/>
              <w:adjustRightInd w:val="0"/>
              <w:spacing w:line="288" w:lineRule="auto"/>
              <w:textAlignment w:val="center"/>
              <w:rPr>
                <w:rFonts w:ascii="Kobenhavn SemiBold" w:hAnsi="Kobenhavn SemiBold" w:cs="Kobenhavn Bold"/>
                <w:color w:val="696A69"/>
                <w:sz w:val="32"/>
                <w:szCs w:val="32"/>
                <w:lang w:val="en-US"/>
              </w:rPr>
            </w:pPr>
          </w:p>
        </w:tc>
      </w:tr>
      <w:tr w:rsidR="00E1608D" w:rsidTr="1847A492" w14:paraId="674EBBE4" w14:textId="77777777">
        <w:trPr>
          <w:trHeight w:val="510"/>
        </w:trPr>
        <w:tc>
          <w:tcPr>
            <w:tcW w:w="9628" w:type="dxa"/>
          </w:tcPr>
          <w:p w:rsidRPr="00966CAC" w:rsidR="00E1608D" w:rsidP="00366EF3" w:rsidRDefault="00E1608D" w14:paraId="0C5D0328" w14:textId="77777777">
            <w:pPr>
              <w:suppressAutoHyphens/>
              <w:autoSpaceDE w:val="0"/>
              <w:autoSpaceDN w:val="0"/>
              <w:adjustRightInd w:val="0"/>
              <w:spacing w:line="288" w:lineRule="auto"/>
              <w:textAlignment w:val="center"/>
              <w:rPr>
                <w:rFonts w:ascii="Kobenhavn SemiBold" w:hAnsi="Kobenhavn SemiBold" w:cs="Kobenhavn Bold"/>
                <w:color w:val="696A69"/>
                <w:sz w:val="32"/>
                <w:szCs w:val="32"/>
                <w:lang w:val="en-US"/>
              </w:rPr>
            </w:pPr>
          </w:p>
        </w:tc>
      </w:tr>
      <w:tr w:rsidR="00E1608D" w:rsidTr="1847A492" w14:paraId="3D727694" w14:textId="77777777">
        <w:trPr>
          <w:trHeight w:val="510"/>
        </w:trPr>
        <w:tc>
          <w:tcPr>
            <w:tcW w:w="9628" w:type="dxa"/>
          </w:tcPr>
          <w:p w:rsidRPr="00966CAC" w:rsidR="00E1608D" w:rsidP="00366EF3" w:rsidRDefault="00E1608D" w14:paraId="528B1A08" w14:textId="77777777">
            <w:pPr>
              <w:suppressAutoHyphens/>
              <w:autoSpaceDE w:val="0"/>
              <w:autoSpaceDN w:val="0"/>
              <w:adjustRightInd w:val="0"/>
              <w:spacing w:line="288" w:lineRule="auto"/>
              <w:textAlignment w:val="center"/>
              <w:rPr>
                <w:rFonts w:ascii="Kobenhavn SemiBold" w:hAnsi="Kobenhavn SemiBold" w:cs="Kobenhavn Bold"/>
                <w:color w:val="696A69"/>
                <w:sz w:val="32"/>
                <w:szCs w:val="32"/>
                <w:lang w:val="en-US"/>
              </w:rPr>
            </w:pPr>
          </w:p>
        </w:tc>
      </w:tr>
      <w:tr w:rsidR="00E1608D" w:rsidTr="1847A492" w14:paraId="73D2FDC1" w14:textId="77777777">
        <w:trPr>
          <w:trHeight w:val="510"/>
        </w:trPr>
        <w:tc>
          <w:tcPr>
            <w:tcW w:w="9628" w:type="dxa"/>
          </w:tcPr>
          <w:p w:rsidRPr="00966CAC" w:rsidR="00E1608D" w:rsidP="00366EF3" w:rsidRDefault="00E1608D" w14:paraId="6B3BE527" w14:textId="77777777">
            <w:pPr>
              <w:suppressAutoHyphens/>
              <w:autoSpaceDE w:val="0"/>
              <w:autoSpaceDN w:val="0"/>
              <w:adjustRightInd w:val="0"/>
              <w:spacing w:line="288" w:lineRule="auto"/>
              <w:textAlignment w:val="center"/>
              <w:rPr>
                <w:rFonts w:ascii="Kobenhavn SemiBold" w:hAnsi="Kobenhavn SemiBold" w:cs="Kobenhavn Bold"/>
                <w:color w:val="696A69"/>
                <w:sz w:val="32"/>
                <w:szCs w:val="32"/>
                <w:lang w:val="en-US"/>
              </w:rPr>
            </w:pPr>
          </w:p>
        </w:tc>
      </w:tr>
    </w:tbl>
    <w:p w:rsidR="1847A492" w:rsidP="1847A492" w:rsidRDefault="1847A492" w14:paraId="5680BA94" w14:textId="262A7D6A">
      <w:pPr>
        <w:jc w:val="center"/>
        <w:rPr>
          <w:rFonts w:eastAsiaTheme="minorEastAsia"/>
          <w:sz w:val="23"/>
          <w:szCs w:val="23"/>
        </w:rPr>
      </w:pPr>
      <w:r>
        <w:br/>
      </w:r>
      <w:r w:rsidRPr="1847A492" w:rsidR="68086EC5">
        <w:rPr>
          <w:rFonts w:eastAsiaTheme="minorEastAsia"/>
          <w:i/>
          <w:iCs/>
          <w:sz w:val="23"/>
          <w:szCs w:val="23"/>
        </w:rPr>
        <w:t>Remember to compile a short summary of this step for your final mission plan (on the template provided or in a separate document)</w:t>
      </w:r>
    </w:p>
    <w:p w:rsidR="3ADAF8D3" w:rsidRDefault="3ADAF8D3" w14:paraId="204CD886" w14:textId="2C2254A7">
      <w:r>
        <w:br w:type="page"/>
      </w:r>
    </w:p>
    <w:p w:rsidR="029A8C83" w:rsidP="183865E9" w:rsidRDefault="029A8C83" w14:paraId="655BD383" w14:textId="3D04F80D">
      <w:pPr>
        <w:pStyle w:val="Normal"/>
        <w:suppressLineNumbers w:val="0"/>
        <w:bidi w:val="0"/>
        <w:spacing w:before="0" w:beforeAutospacing="off" w:after="160" w:afterAutospacing="off" w:line="259" w:lineRule="auto"/>
        <w:ind w:left="0" w:right="0"/>
        <w:jc w:val="left"/>
        <w:rPr>
          <w:rFonts w:ascii="Elephant Pro" w:hAnsi="Elephant Pro" w:eastAsia="Elephant Pro" w:cs="Elephant Pro"/>
        </w:rPr>
      </w:pPr>
      <w:r w:rsidRPr="183865E9" w:rsidR="029A8C83">
        <w:rPr>
          <w:rFonts w:ascii="Freestyle Script" w:hAnsi="Freestyle Script" w:eastAsia="Freestyle Script" w:cs="Freestyle Script"/>
          <w:color w:val="833C0B" w:themeColor="accent2" w:themeTint="FF" w:themeShade="80"/>
          <w:sz w:val="48"/>
          <w:szCs w:val="48"/>
        </w:rPr>
        <w:t>Discern</w:t>
      </w:r>
      <w:r>
        <w:br/>
      </w:r>
      <w:r w:rsidRPr="183865E9" w:rsidR="029A8C83">
        <w:rPr>
          <w:rFonts w:ascii="Elephant Pro" w:hAnsi="Elephant Pro" w:eastAsia="Elephant Pro" w:cs="Elephant Pro"/>
          <w:color w:val="833C0B" w:themeColor="accent2" w:themeTint="FF" w:themeShade="80"/>
          <w:sz w:val="80"/>
          <w:szCs w:val="80"/>
          <w:lang w:eastAsia="en-AU"/>
        </w:rPr>
        <w:t>2. Gather</w:t>
      </w:r>
    </w:p>
    <w:p w:rsidRPr="007C4752" w:rsidR="00FC2B2C" w:rsidP="71485593" w:rsidRDefault="00FC2B2C" w14:paraId="4564B384" w14:textId="0DA7A3E0">
      <w:pPr>
        <w:pStyle w:val="BodyText"/>
      </w:pPr>
      <w:r w:rsidRPr="44598633" w:rsidR="33584AE4">
        <w:rPr>
          <w:b w:val="1"/>
          <w:bCs w:val="1"/>
        </w:rPr>
        <w:t>W</w:t>
      </w:r>
      <w:r w:rsidRPr="44598633" w:rsidR="5505308A">
        <w:rPr>
          <w:b w:val="1"/>
          <w:bCs w:val="1"/>
        </w:rPr>
        <w:t xml:space="preserve">hat information can you gather about your </w:t>
      </w:r>
      <w:r w:rsidRPr="44598633" w:rsidR="5505308A">
        <w:rPr>
          <w:b w:val="1"/>
          <w:bCs w:val="1"/>
          <w:i w:val="1"/>
          <w:iCs w:val="1"/>
        </w:rPr>
        <w:t xml:space="preserve">congregation’s identity, </w:t>
      </w:r>
      <w:r w:rsidRPr="44598633" w:rsidR="5505308A">
        <w:rPr>
          <w:b w:val="1"/>
          <w:bCs w:val="1"/>
          <w:i w:val="1"/>
          <w:iCs w:val="1"/>
        </w:rPr>
        <w:t>purpose</w:t>
      </w:r>
      <w:r w:rsidRPr="44598633" w:rsidR="5505308A">
        <w:rPr>
          <w:b w:val="1"/>
          <w:bCs w:val="1"/>
          <w:i w:val="1"/>
          <w:iCs w:val="1"/>
        </w:rPr>
        <w:t xml:space="preserve"> and context (</w:t>
      </w:r>
      <w:r w:rsidRPr="44598633" w:rsidR="5505308A">
        <w:rPr>
          <w:b w:val="1"/>
          <w:bCs w:val="1"/>
          <w:i w:val="1"/>
          <w:iCs w:val="1"/>
        </w:rPr>
        <w:t>ie</w:t>
      </w:r>
      <w:r w:rsidRPr="44598633" w:rsidR="5505308A">
        <w:rPr>
          <w:b w:val="1"/>
          <w:bCs w:val="1"/>
          <w:i w:val="1"/>
          <w:iCs w:val="1"/>
        </w:rPr>
        <w:t>. the local community it is situated in)?</w:t>
      </w:r>
      <w:r w:rsidR="5B64D3DA">
        <w:rPr/>
        <w:t xml:space="preserve"> </w:t>
      </w:r>
      <w:r>
        <w:br/>
      </w:r>
      <w:r>
        <w:br/>
      </w:r>
      <w:r w:rsidRPr="44598633" w:rsidR="47F5CFA5">
        <w:rPr>
          <w:i w:val="1"/>
          <w:iCs w:val="1"/>
        </w:rPr>
        <w:t>Here are some</w:t>
      </w:r>
      <w:r w:rsidRPr="44598633" w:rsidR="47F5CFA5">
        <w:rPr>
          <w:i w:val="1"/>
          <w:iCs w:val="1"/>
          <w:color w:val="FF0000"/>
        </w:rPr>
        <w:t xml:space="preserve"> </w:t>
      </w:r>
      <w:r w:rsidRPr="44598633" w:rsidR="47F5CFA5">
        <w:rPr>
          <w:i w:val="1"/>
          <w:iCs w:val="1"/>
        </w:rPr>
        <w:t>suggestions</w:t>
      </w:r>
      <w:r w:rsidR="19A89177">
        <w:rPr/>
        <w:t>:</w:t>
      </w:r>
    </w:p>
    <w:p w:rsidRPr="00A63C45" w:rsidR="00FC2B2C" w:rsidP="00366EF3" w:rsidRDefault="00FC2B2C" w14:paraId="4347996F" w14:textId="1F379023">
      <w:pPr>
        <w:pStyle w:val="Bullet1"/>
      </w:pPr>
      <w:r>
        <w:t>National Church Life Survey</w:t>
      </w:r>
      <w:r w:rsidR="1F42C71F">
        <w:t xml:space="preserve"> report (</w:t>
      </w:r>
      <w:r w:rsidR="10745467">
        <w:t>Thrive can assist you with doing an NCLS survey)</w:t>
      </w:r>
    </w:p>
    <w:p w:rsidRPr="00A63C45" w:rsidR="00FC2B2C" w:rsidP="00366EF3" w:rsidRDefault="00FC2B2C" w14:paraId="2CD5FFEE" w14:textId="2E952331">
      <w:pPr>
        <w:pStyle w:val="Bullet1"/>
        <w:rPr/>
      </w:pPr>
      <w:r w:rsidR="5B64D3DA">
        <w:rPr/>
        <w:t>Australian Bureau of Statistics – details of the community including how many UCA people are included in the census for your local area</w:t>
      </w:r>
      <w:r w:rsidR="102D0E45">
        <w:rPr/>
        <w:t>, local demographics and living</w:t>
      </w:r>
      <w:r w:rsidR="5E924DF5">
        <w:rPr/>
        <w:t xml:space="preserve"> arrangements.</w:t>
      </w:r>
      <w:r w:rsidR="41B2B204">
        <w:rPr/>
        <w:t xml:space="preserve"> </w:t>
      </w:r>
      <w:hyperlink r:id="Rbdb6be3ac91544fc">
        <w:r w:rsidRPr="44598633" w:rsidR="41B2B204">
          <w:rPr>
            <w:rStyle w:val="Hyperlink"/>
            <w:rFonts w:ascii="Calibri" w:hAnsi="Calibri" w:eastAsia="Calibri" w:cs="Calibri"/>
            <w:b w:val="0"/>
            <w:bCs w:val="0"/>
            <w:i w:val="0"/>
            <w:iCs w:val="0"/>
            <w:caps w:val="0"/>
            <w:smallCaps w:val="0"/>
            <w:noProof w:val="0"/>
            <w:sz w:val="24"/>
            <w:szCs w:val="24"/>
            <w:lang w:val="en-GB"/>
          </w:rPr>
          <w:t>https://www.abs.gov.au/census/find-census-data/quickstats/</w:t>
        </w:r>
      </w:hyperlink>
    </w:p>
    <w:p w:rsidRPr="00A63C45" w:rsidR="00FC2B2C" w:rsidP="00366EF3" w:rsidRDefault="00FC2B2C" w14:paraId="28C827AD" w14:textId="6860E69C">
      <w:pPr>
        <w:pStyle w:val="Bullet1"/>
      </w:pPr>
      <w:r w:rsidRPr="00A63C45">
        <w:t>Local Government – make an appointment with your community development officer to find out about their priorities. What can you learn about your community, its strengths, its nature, its needs.</w:t>
      </w:r>
    </w:p>
    <w:p w:rsidRPr="00A63C45" w:rsidR="00FC2B2C" w:rsidP="00366EF3" w:rsidRDefault="00FC2B2C" w14:paraId="21A6E600" w14:textId="5EC77F6B">
      <w:pPr>
        <w:pStyle w:val="Bullet1"/>
      </w:pPr>
      <w:r w:rsidRPr="00A63C45">
        <w:t>Local history – what has your community been known for in the past?</w:t>
      </w:r>
    </w:p>
    <w:p w:rsidRPr="00A63C45" w:rsidR="00FC2B2C" w:rsidP="00366EF3" w:rsidRDefault="00FC2B2C" w14:paraId="1AD252C9" w14:textId="15D55576">
      <w:pPr>
        <w:pStyle w:val="Bullet1"/>
      </w:pPr>
      <w:r w:rsidRPr="00A63C45">
        <w:t>Local church history – Where has your church come from as a community of faith? This is not for nostalgia but to get a sense of wh</w:t>
      </w:r>
      <w:r w:rsidRPr="00A63C45" w:rsidR="00C23D39">
        <w:t>at has shaped the congregation over the years</w:t>
      </w:r>
      <w:r w:rsidRPr="00A63C45">
        <w:t xml:space="preserve">. </w:t>
      </w:r>
    </w:p>
    <w:p w:rsidRPr="00A63C45" w:rsidR="00FC2B2C" w:rsidP="00366EF3" w:rsidRDefault="00FC2B2C" w14:paraId="11BEB91F" w14:textId="6D051CE0">
      <w:pPr>
        <w:pStyle w:val="Bullet1"/>
      </w:pPr>
      <w:r>
        <w:t xml:space="preserve">What has your church </w:t>
      </w:r>
      <w:r w:rsidRPr="71485593">
        <w:rPr>
          <w:i/>
          <w:iCs/>
        </w:rPr>
        <w:t xml:space="preserve">inherited </w:t>
      </w:r>
      <w:r>
        <w:t>in terms of</w:t>
      </w:r>
      <w:r w:rsidR="05742068">
        <w:t xml:space="preserve"> </w:t>
      </w:r>
      <w:r>
        <w:t>identi</w:t>
      </w:r>
      <w:r w:rsidR="00A47964">
        <w:t>t</w:t>
      </w:r>
      <w:r>
        <w:t xml:space="preserve">y, </w:t>
      </w:r>
      <w:r w:rsidR="00A63C45">
        <w:t>purpose,</w:t>
      </w:r>
      <w:r>
        <w:t xml:space="preserve"> and context? Is this still relevant? How deeply does it find expression? Does it need to be honoured or celebrated? Does it need to be maintained or let go? How does this inform decisions about legacy?</w:t>
      </w:r>
    </w:p>
    <w:p w:rsidRPr="00A63C45" w:rsidR="00FC2B2C" w:rsidP="00366EF3" w:rsidRDefault="00FC2B2C" w14:paraId="5CD09468" w14:textId="0A829DD1">
      <w:pPr>
        <w:pStyle w:val="Bullet1"/>
      </w:pPr>
      <w:r w:rsidRPr="00A63C45">
        <w:t>Church attendance data</w:t>
      </w:r>
      <w:r w:rsidRPr="00A63C45" w:rsidR="00F117A5">
        <w:t xml:space="preserve">, details of church property and information of key people in the congregation, including </w:t>
      </w:r>
      <w:r w:rsidRPr="00A63C45" w:rsidR="002F0669">
        <w:t>those being paid as well as volunteers.</w:t>
      </w:r>
    </w:p>
    <w:p w:rsidRPr="00A63C45" w:rsidR="00FC2B2C" w:rsidP="00366EF3" w:rsidRDefault="00FC2B2C" w14:paraId="48DA31D2" w14:textId="6AB34A79">
      <w:pPr>
        <w:pStyle w:val="Bullet1"/>
      </w:pPr>
      <w:r w:rsidRPr="00A63C45">
        <w:t>Numbers of people served by the church</w:t>
      </w:r>
      <w:r w:rsidRPr="00A63C45" w:rsidR="002F0669">
        <w:t>, which includes attendance at various programmes</w:t>
      </w:r>
      <w:r w:rsidRPr="00A63C45" w:rsidR="00A63C45">
        <w:t>,</w:t>
      </w:r>
      <w:r w:rsidRPr="00A63C45" w:rsidR="002F0669">
        <w:t xml:space="preserve"> </w:t>
      </w:r>
      <w:r w:rsidRPr="00A63C45" w:rsidR="000A365D">
        <w:t xml:space="preserve">not just Sunday morning attendance. </w:t>
      </w:r>
    </w:p>
    <w:p w:rsidRPr="00A63C45" w:rsidR="00FC2B2C" w:rsidP="00366EF3" w:rsidRDefault="00FC2B2C" w14:paraId="75B62F89" w14:textId="48F874E2">
      <w:pPr>
        <w:pStyle w:val="Bullet1"/>
      </w:pPr>
      <w:r w:rsidRPr="00A63C45">
        <w:t xml:space="preserve">Financial information in </w:t>
      </w:r>
      <w:r w:rsidRPr="00A63C45" w:rsidR="00A83D30">
        <w:t xml:space="preserve">an </w:t>
      </w:r>
      <w:r w:rsidRPr="00A63C45">
        <w:t>easy-to-understand format</w:t>
      </w:r>
    </w:p>
    <w:p w:rsidR="1847A492" w:rsidP="71485593" w:rsidRDefault="00FC2B2C" w14:paraId="0B8C03DB" w14:textId="0C74CDA9">
      <w:pPr>
        <w:pStyle w:val="Bullet1"/>
        <w:spacing w:before="120" w:after="200" w:line="240" w:lineRule="auto"/>
      </w:pPr>
      <w:r>
        <w:t>What other churches are there in your vicinity and what are they doing?</w:t>
      </w:r>
    </w:p>
    <w:p w:rsidR="341FA329" w:rsidP="1847A492" w:rsidRDefault="341FA329" w14:paraId="0D9FFD8F" w14:textId="27B55B55">
      <w:pPr>
        <w:spacing w:before="120" w:after="200" w:line="240" w:lineRule="auto"/>
        <w:rPr>
          <w:rFonts w:ascii="Arial" w:hAnsi="Arial" w:cs="Arial"/>
          <w:color w:val="2C5C86"/>
          <w:sz w:val="28"/>
          <w:szCs w:val="28"/>
        </w:rPr>
      </w:pPr>
      <w:r w:rsidRPr="1847A492">
        <w:rPr>
          <w:rFonts w:ascii="Arial" w:hAnsi="Arial" w:cs="Arial"/>
          <w:color w:val="2C5C86"/>
          <w:sz w:val="28"/>
          <w:szCs w:val="28"/>
        </w:rPr>
        <w:t>Space for notes &amp; reflections:</w:t>
      </w:r>
    </w:p>
    <w:tbl>
      <w:tblPr>
        <w:tblStyle w:val="TableGrid"/>
        <w:tblpPr w:leftFromText="181" w:rightFromText="181" w:topFromText="142" w:vertAnchor="text" w:tblpY="1"/>
        <w:tblOverlap w:val="never"/>
        <w:tblW w:w="0" w:type="auto"/>
        <w:tblBorders>
          <w:top w:val="dashed" w:color="00819C" w:sz="4" w:space="0"/>
          <w:left w:val="none" w:color="auto" w:sz="0" w:space="0"/>
          <w:bottom w:val="dashed" w:color="00819C" w:sz="4" w:space="0"/>
          <w:right w:val="none" w:color="auto" w:sz="0" w:space="0"/>
          <w:insideH w:val="dashed" w:color="00819C" w:sz="4" w:space="0"/>
          <w:insideV w:val="single" w:color="00819C" w:sz="6" w:space="0"/>
        </w:tblBorders>
        <w:tblLook w:val="04A0" w:firstRow="1" w:lastRow="0" w:firstColumn="1" w:lastColumn="0" w:noHBand="0" w:noVBand="1"/>
      </w:tblPr>
      <w:tblGrid>
        <w:gridCol w:w="9628"/>
      </w:tblGrid>
      <w:tr w:rsidRPr="00A63C45" w:rsidR="00A63C45" w:rsidTr="71485593" w14:paraId="693DF86F" w14:textId="77777777">
        <w:trPr>
          <w:trHeight w:val="510"/>
        </w:trPr>
        <w:tc>
          <w:tcPr>
            <w:tcW w:w="9628" w:type="dxa"/>
            <w:vAlign w:val="center"/>
          </w:tcPr>
          <w:p w:rsidRPr="00A63C45" w:rsidR="00A63C45" w:rsidP="00366EF3" w:rsidRDefault="00A63C45" w14:paraId="1A2DC728" w14:textId="15A95A6A">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A63C45" w:rsidTr="71485593" w14:paraId="4301721D" w14:textId="77777777">
        <w:trPr>
          <w:trHeight w:val="510"/>
        </w:trPr>
        <w:tc>
          <w:tcPr>
            <w:tcW w:w="9628" w:type="dxa"/>
            <w:vAlign w:val="center"/>
          </w:tcPr>
          <w:p w:rsidRPr="00A63C45" w:rsidR="00A63C45" w:rsidP="00366EF3" w:rsidRDefault="00A63C45" w14:paraId="0970AF4A"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A63C45" w:rsidTr="71485593" w14:paraId="39A859D3" w14:textId="77777777">
        <w:trPr>
          <w:trHeight w:val="510"/>
        </w:trPr>
        <w:tc>
          <w:tcPr>
            <w:tcW w:w="9628" w:type="dxa"/>
            <w:vAlign w:val="center"/>
          </w:tcPr>
          <w:p w:rsidRPr="00A63C45" w:rsidR="00A63C45" w:rsidP="00366EF3" w:rsidRDefault="00A63C45" w14:paraId="2983A046"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A63C45" w:rsidTr="71485593" w14:paraId="068A9406" w14:textId="77777777">
        <w:trPr>
          <w:trHeight w:val="510"/>
        </w:trPr>
        <w:tc>
          <w:tcPr>
            <w:tcW w:w="9628" w:type="dxa"/>
            <w:vAlign w:val="center"/>
          </w:tcPr>
          <w:p w:rsidRPr="00A63C45" w:rsidR="00A63C45" w:rsidP="00366EF3" w:rsidRDefault="00A63C45" w14:paraId="0A8AB691"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A63C45" w:rsidTr="71485593" w14:paraId="510FD104" w14:textId="77777777">
        <w:trPr>
          <w:trHeight w:val="510"/>
        </w:trPr>
        <w:tc>
          <w:tcPr>
            <w:tcW w:w="9628" w:type="dxa"/>
            <w:vAlign w:val="center"/>
          </w:tcPr>
          <w:p w:rsidRPr="00A63C45" w:rsidR="00A63C45" w:rsidP="00366EF3" w:rsidRDefault="00A63C45" w14:paraId="0D5D5844" w14:textId="77777777">
            <w:pPr>
              <w:suppressAutoHyphens/>
              <w:autoSpaceDE w:val="0"/>
              <w:autoSpaceDN w:val="0"/>
              <w:adjustRightInd w:val="0"/>
              <w:spacing w:line="288" w:lineRule="auto"/>
              <w:textAlignment w:val="center"/>
              <w:rPr>
                <w:rFonts w:ascii="Arial" w:hAnsi="Arial" w:cs="Arial"/>
                <w:sz w:val="24"/>
                <w:szCs w:val="24"/>
                <w:lang w:val="en-US"/>
              </w:rPr>
            </w:pPr>
          </w:p>
        </w:tc>
      </w:tr>
    </w:tbl>
    <w:p w:rsidRPr="007C4752" w:rsidR="00FC2B2C" w:rsidP="1847A492" w:rsidRDefault="00FC2B2C" w14:paraId="53EC2773" w14:textId="7FD97F0D">
      <w:pPr>
        <w:jc w:val="center"/>
        <w:rPr>
          <w:rFonts w:eastAsiaTheme="minorEastAsia"/>
          <w:i/>
          <w:iCs/>
          <w:sz w:val="23"/>
          <w:szCs w:val="23"/>
        </w:rPr>
      </w:pPr>
    </w:p>
    <w:p w:rsidRPr="007C4752" w:rsidR="00FC2B2C" w:rsidP="77B31407" w:rsidRDefault="00FC2B2C" w14:paraId="42C1C9D9" w14:textId="3ACA6733">
      <w:pPr>
        <w:jc w:val="center"/>
        <w:rPr>
          <w:rFonts w:eastAsia="游明朝" w:eastAsiaTheme="minorEastAsia"/>
          <w:i w:val="1"/>
          <w:iCs w:val="1"/>
          <w:sz w:val="23"/>
          <w:szCs w:val="23"/>
        </w:rPr>
      </w:pPr>
      <w:r w:rsidRPr="77B31407" w:rsidR="341FA329">
        <w:rPr>
          <w:rFonts w:eastAsia="游明朝" w:eastAsiaTheme="minorEastAsia"/>
          <w:i w:val="1"/>
          <w:iCs w:val="1"/>
          <w:sz w:val="23"/>
          <w:szCs w:val="23"/>
        </w:rPr>
        <w:t xml:space="preserve">Remember to compile </w:t>
      </w:r>
      <w:r w:rsidRPr="77B31407" w:rsidR="26C95573">
        <w:rPr>
          <w:rFonts w:eastAsia="游明朝" w:eastAsiaTheme="minorEastAsia"/>
          <w:i w:val="1"/>
          <w:iCs w:val="1"/>
          <w:sz w:val="23"/>
          <w:szCs w:val="23"/>
        </w:rPr>
        <w:t>what you gather (or a summary of it)</w:t>
      </w:r>
      <w:r w:rsidRPr="77B31407" w:rsidR="341FA329">
        <w:rPr>
          <w:rFonts w:eastAsia="游明朝" w:eastAsiaTheme="minorEastAsia"/>
          <w:i w:val="1"/>
          <w:iCs w:val="1"/>
          <w:sz w:val="23"/>
          <w:szCs w:val="23"/>
        </w:rPr>
        <w:t xml:space="preserve"> for your final mission plan </w:t>
      </w:r>
      <w:r w:rsidRPr="77B31407" w:rsidR="19F92210">
        <w:rPr>
          <w:rFonts w:eastAsia="游明朝" w:eastAsiaTheme="minorEastAsia"/>
          <w:i w:val="1"/>
          <w:iCs w:val="1"/>
          <w:sz w:val="23"/>
          <w:szCs w:val="23"/>
        </w:rPr>
        <w:t xml:space="preserve">using </w:t>
      </w:r>
      <w:r w:rsidRPr="77B31407" w:rsidR="341FA329">
        <w:rPr>
          <w:rFonts w:eastAsia="游明朝" w:eastAsiaTheme="minorEastAsia"/>
          <w:i w:val="1"/>
          <w:iCs w:val="1"/>
          <w:sz w:val="23"/>
          <w:szCs w:val="23"/>
        </w:rPr>
        <w:t>the template provided or in a separate document</w:t>
      </w:r>
      <w:r w:rsidRPr="77B31407" w:rsidR="21F1232F">
        <w:rPr>
          <w:rFonts w:eastAsia="游明朝" w:eastAsiaTheme="minorEastAsia"/>
          <w:i w:val="1"/>
          <w:iCs w:val="1"/>
          <w:sz w:val="23"/>
          <w:szCs w:val="23"/>
        </w:rPr>
        <w:t>.</w:t>
      </w:r>
    </w:p>
    <w:p w:rsidRPr="007C4752" w:rsidR="00FC2B2C" w:rsidP="3ADAF8D3" w:rsidRDefault="00A63C45" w14:paraId="763157DA" w14:textId="07CD8E75">
      <w:r>
        <w:br w:type="page"/>
      </w:r>
    </w:p>
    <w:p w:rsidRPr="007C4752" w:rsidR="00FC2B2C" w:rsidP="3ADAF8D3" w:rsidRDefault="42674575" w14:paraId="6BA9F0E9" w14:textId="37962190">
      <w:pPr>
        <w:spacing w:after="120" w:line="240" w:lineRule="auto"/>
        <w:rPr>
          <w:rFonts w:ascii="Freestyle Script" w:hAnsi="Freestyle Script" w:eastAsia="Freestyle Script" w:cs="Freestyle Script"/>
          <w:color w:val="2C5C86"/>
        </w:rPr>
      </w:pPr>
      <w:r w:rsidRPr="3ADAF8D3">
        <w:rPr>
          <w:rFonts w:ascii="Freestyle Script" w:hAnsi="Freestyle Script" w:eastAsia="Freestyle Script" w:cs="Freestyle Script"/>
          <w:color w:val="833C0B" w:themeColor="accent2" w:themeShade="80"/>
          <w:sz w:val="48"/>
          <w:szCs w:val="48"/>
        </w:rPr>
        <w:t>Discern</w:t>
      </w:r>
      <w:r w:rsidR="00A63C45">
        <w:br/>
      </w:r>
      <w:r w:rsidRPr="3ADAF8D3" w:rsidR="36D399BA">
        <w:rPr>
          <w:rFonts w:ascii="Elephant Pro" w:hAnsi="Elephant Pro" w:eastAsia="Elephant Pro" w:cs="Elephant Pro"/>
          <w:color w:val="833C0B" w:themeColor="accent2" w:themeShade="80"/>
          <w:sz w:val="80"/>
          <w:szCs w:val="80"/>
          <w:lang w:eastAsia="en-AU"/>
        </w:rPr>
        <w:t>3</w:t>
      </w:r>
      <w:r w:rsidRPr="3ADAF8D3" w:rsidR="301E1C00">
        <w:rPr>
          <w:rFonts w:ascii="Elephant Pro" w:hAnsi="Elephant Pro" w:eastAsia="Elephant Pro" w:cs="Elephant Pro"/>
          <w:color w:val="833C0B" w:themeColor="accent2" w:themeShade="80"/>
          <w:sz w:val="80"/>
          <w:szCs w:val="80"/>
          <w:lang w:eastAsia="en-AU"/>
        </w:rPr>
        <w:t>.</w:t>
      </w:r>
      <w:r w:rsidRPr="3ADAF8D3" w:rsidR="36D399BA">
        <w:rPr>
          <w:rFonts w:ascii="Elephant Pro" w:hAnsi="Elephant Pro" w:eastAsia="Elephant Pro" w:cs="Elephant Pro"/>
          <w:color w:val="833C0B" w:themeColor="accent2" w:themeShade="80"/>
          <w:sz w:val="80"/>
          <w:szCs w:val="80"/>
          <w:lang w:eastAsia="en-AU"/>
        </w:rPr>
        <w:t xml:space="preserve"> </w:t>
      </w:r>
      <w:r w:rsidRPr="3ADAF8D3" w:rsidR="00A63C45">
        <w:rPr>
          <w:rFonts w:ascii="Elephant Pro" w:hAnsi="Elephant Pro" w:eastAsia="Elephant Pro" w:cs="Elephant Pro"/>
          <w:color w:val="833C0B" w:themeColor="accent2" w:themeShade="80"/>
          <w:sz w:val="80"/>
          <w:szCs w:val="80"/>
          <w:lang w:eastAsia="en-AU"/>
        </w:rPr>
        <w:t>Listen</w:t>
      </w:r>
      <w:r w:rsidRPr="3ADAF8D3" w:rsidR="0397532F">
        <w:rPr>
          <w:rFonts w:ascii="Cochocib Script Latin Pro" w:hAnsi="Cochocib Script Latin Pro" w:eastAsia="Cochocib Script Latin Pro" w:cs="Cochocib Script Latin Pro"/>
          <w:sz w:val="56"/>
          <w:szCs w:val="56"/>
        </w:rPr>
        <w:t xml:space="preserve">                     </w:t>
      </w:r>
      <w:r w:rsidR="00A63C45">
        <w:br/>
      </w:r>
    </w:p>
    <w:p w:rsidRPr="007C4752" w:rsidR="00FC2B2C" w:rsidP="00366EF3" w:rsidRDefault="00FC2B2C" w14:paraId="308CC367" w14:textId="4B60E025">
      <w:pPr>
        <w:pStyle w:val="BodyText"/>
      </w:pPr>
      <w:r w:rsidRPr="44598633" w:rsidR="5B64D3DA">
        <w:rPr>
          <w:b w:val="1"/>
          <w:bCs w:val="1"/>
        </w:rPr>
        <w:t xml:space="preserve">Listen for God’s voice, the voices of your neighbours and your neighbourhood, and to each other. </w:t>
      </w:r>
    </w:p>
    <w:p w:rsidRPr="007C4752" w:rsidR="00FC2B2C" w:rsidP="00366EF3" w:rsidRDefault="00FC2B2C" w14:paraId="7F6E51D3" w14:textId="01F9FB4D">
      <w:pPr>
        <w:pStyle w:val="BodyText"/>
      </w:pPr>
      <w:r w:rsidR="16B033C9">
        <w:rPr/>
        <w:t>Here are some ways you could do that:</w:t>
      </w:r>
    </w:p>
    <w:p w:rsidRPr="007C4752" w:rsidR="00FC2B2C" w:rsidP="71485593" w:rsidRDefault="002E6D49" w14:paraId="2F132187" w14:textId="40CF58B9">
      <w:pPr>
        <w:pStyle w:val="BodyText"/>
        <w:numPr>
          <w:ilvl w:val="0"/>
          <w:numId w:val="3"/>
        </w:numPr>
      </w:pPr>
      <w:r>
        <w:t xml:space="preserve">Set aside special times when you can pray about the future of the church. </w:t>
      </w:r>
    </w:p>
    <w:p w:rsidRPr="007C4752" w:rsidR="00FC2B2C" w:rsidP="71485593" w:rsidRDefault="002E6D49" w14:paraId="0133031B" w14:textId="0DE41E91">
      <w:pPr>
        <w:pStyle w:val="BodyText"/>
        <w:numPr>
          <w:ilvl w:val="0"/>
          <w:numId w:val="3"/>
        </w:numPr>
      </w:pPr>
      <w:r>
        <w:t>Consider a day when people can drop into the church during the day</w:t>
      </w:r>
      <w:r w:rsidR="006573EE">
        <w:t xml:space="preserve"> to pray. </w:t>
      </w:r>
    </w:p>
    <w:p w:rsidRPr="007C4752" w:rsidR="00FC2B2C" w:rsidP="71485593" w:rsidRDefault="006573EE" w14:paraId="73D949F2" w14:textId="6543F37E">
      <w:pPr>
        <w:pStyle w:val="BodyText"/>
        <w:numPr>
          <w:ilvl w:val="0"/>
          <w:numId w:val="3"/>
        </w:numPr>
      </w:pPr>
      <w:r>
        <w:t xml:space="preserve">Set up </w:t>
      </w:r>
      <w:r w:rsidR="00180534">
        <w:t xml:space="preserve">prayer </w:t>
      </w:r>
      <w:r>
        <w:t xml:space="preserve">stations around the church with information about the ideas that have been gleaned over the years, </w:t>
      </w:r>
      <w:r w:rsidR="00E0131E">
        <w:t xml:space="preserve">and </w:t>
      </w:r>
      <w:r w:rsidR="00180534">
        <w:t xml:space="preserve">information about the local community and its needs. </w:t>
      </w:r>
    </w:p>
    <w:p w:rsidRPr="007C4752" w:rsidR="00FC2B2C" w:rsidP="71485593" w:rsidRDefault="00FC2B2C" w14:paraId="50FBDDED" w14:textId="5A1D10C6">
      <w:pPr>
        <w:pStyle w:val="BodyText"/>
        <w:numPr>
          <w:ilvl w:val="0"/>
          <w:numId w:val="3"/>
        </w:numPr>
        <w:rPr/>
      </w:pPr>
      <w:r w:rsidR="00FC2B2C">
        <w:rPr/>
        <w:t>Do some surveys, using Survey Monkey</w:t>
      </w:r>
      <w:r w:rsidR="5FD4BB3F">
        <w:rPr/>
        <w:t xml:space="preserve"> (or similar)</w:t>
      </w:r>
      <w:r w:rsidR="00FC2B2C">
        <w:rPr/>
        <w:t xml:space="preserve"> as an online survey </w:t>
      </w:r>
      <w:bookmarkStart w:name="_Int_TZ4ic1qS" w:id="1916590616"/>
      <w:r w:rsidR="00FC2B2C">
        <w:rPr/>
        <w:t>and also</w:t>
      </w:r>
      <w:bookmarkEnd w:id="1916590616"/>
      <w:r w:rsidR="00FC2B2C">
        <w:rPr/>
        <w:t xml:space="preserve"> a paper version for those who prefer. </w:t>
      </w:r>
    </w:p>
    <w:p w:rsidRPr="007C4752" w:rsidR="00FC2B2C" w:rsidP="71485593" w:rsidRDefault="00FC2B2C" w14:paraId="2708A757" w14:textId="69AD2681">
      <w:pPr>
        <w:pStyle w:val="BodyText"/>
        <w:numPr>
          <w:ilvl w:val="0"/>
          <w:numId w:val="3"/>
        </w:numPr>
      </w:pPr>
      <w:r>
        <w:t xml:space="preserve">Prepare a survey that you can use in your neighbourhood, then hold a barbecue, fete, or market day. Make it an enjoyable day but make good use of it to listen to what people think about the church. </w:t>
      </w:r>
    </w:p>
    <w:p w:rsidR="01D9018B" w:rsidP="183865E9" w:rsidRDefault="01D9018B" w14:paraId="1D964F80" w14:textId="68D3E835">
      <w:pPr>
        <w:pStyle w:val="Normal"/>
        <w:spacing w:before="120" w:after="200" w:line="240" w:lineRule="auto"/>
        <w:rPr>
          <w:rFonts w:ascii="Arial" w:hAnsi="Arial" w:cs="Arial"/>
          <w:color w:val="2C5C86"/>
          <w:sz w:val="28"/>
          <w:szCs w:val="28"/>
        </w:rPr>
      </w:pPr>
      <w:r w:rsidRPr="183865E9" w:rsidR="058FD8B0">
        <w:rPr>
          <w:rFonts w:ascii="Arial" w:hAnsi="Arial" w:cs="Arial"/>
          <w:color w:val="2C5C86"/>
          <w:sz w:val="28"/>
          <w:szCs w:val="28"/>
        </w:rPr>
        <w:t>Space for notes &amp; reflections:</w:t>
      </w:r>
    </w:p>
    <w:tbl>
      <w:tblPr>
        <w:tblStyle w:val="TableGrid"/>
        <w:tblpPr w:leftFromText="181" w:rightFromText="181" w:topFromText="142" w:vertAnchor="text" w:tblpY="1"/>
        <w:tblOverlap w:val="never"/>
        <w:tblW w:w="0" w:type="auto"/>
        <w:tblBorders>
          <w:top w:val="dashed" w:color="00819C" w:sz="4" w:space="0"/>
          <w:left w:val="none" w:color="auto" w:sz="0" w:space="0"/>
          <w:bottom w:val="dashed" w:color="00819C" w:sz="4" w:space="0"/>
          <w:right w:val="none" w:color="auto" w:sz="0" w:space="0"/>
          <w:insideH w:val="dashed" w:color="00819C" w:sz="4" w:space="0"/>
          <w:insideV w:val="single" w:color="00819C" w:sz="6" w:space="0"/>
        </w:tblBorders>
        <w:tblLook w:val="04A0" w:firstRow="1" w:lastRow="0" w:firstColumn="1" w:lastColumn="0" w:noHBand="0" w:noVBand="1"/>
      </w:tblPr>
      <w:tblGrid>
        <w:gridCol w:w="9628"/>
      </w:tblGrid>
      <w:tr w:rsidRPr="00A63C45" w:rsidR="00366EF3" w:rsidTr="71485593" w14:paraId="6A998DF2" w14:textId="77777777">
        <w:trPr>
          <w:trHeight w:val="510"/>
        </w:trPr>
        <w:tc>
          <w:tcPr>
            <w:tcW w:w="9628" w:type="dxa"/>
            <w:vAlign w:val="center"/>
          </w:tcPr>
          <w:p w:rsidRPr="00A63C45" w:rsidR="00366EF3" w:rsidP="000912BD" w:rsidRDefault="00366EF3" w14:paraId="3229045F"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0BE07A4B" w14:textId="77777777">
        <w:trPr>
          <w:trHeight w:val="510"/>
        </w:trPr>
        <w:tc>
          <w:tcPr>
            <w:tcW w:w="9628" w:type="dxa"/>
            <w:vAlign w:val="center"/>
          </w:tcPr>
          <w:p w:rsidRPr="00A63C45" w:rsidR="00366EF3" w:rsidP="000912BD" w:rsidRDefault="00366EF3" w14:paraId="1FE76A29"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14C0D9E4" w14:textId="77777777">
        <w:trPr>
          <w:trHeight w:val="510"/>
        </w:trPr>
        <w:tc>
          <w:tcPr>
            <w:tcW w:w="9628" w:type="dxa"/>
            <w:vAlign w:val="center"/>
          </w:tcPr>
          <w:p w:rsidRPr="00A63C45" w:rsidR="00366EF3" w:rsidP="000912BD" w:rsidRDefault="00366EF3" w14:paraId="3DC04917"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01E0B274" w14:textId="77777777">
        <w:trPr>
          <w:trHeight w:val="510"/>
        </w:trPr>
        <w:tc>
          <w:tcPr>
            <w:tcW w:w="9628" w:type="dxa"/>
            <w:vAlign w:val="center"/>
          </w:tcPr>
          <w:p w:rsidRPr="00A63C45" w:rsidR="00366EF3" w:rsidP="000912BD" w:rsidRDefault="00366EF3" w14:paraId="4573ADD6"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160BCD54" w14:textId="77777777">
        <w:trPr>
          <w:trHeight w:val="510"/>
        </w:trPr>
        <w:tc>
          <w:tcPr>
            <w:tcW w:w="9628" w:type="dxa"/>
            <w:vAlign w:val="center"/>
          </w:tcPr>
          <w:p w:rsidRPr="00A63C45" w:rsidR="00366EF3" w:rsidP="000912BD" w:rsidRDefault="00366EF3" w14:paraId="242AB91A"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2C73A058" w14:textId="77777777">
        <w:trPr>
          <w:trHeight w:val="510"/>
        </w:trPr>
        <w:tc>
          <w:tcPr>
            <w:tcW w:w="9628" w:type="dxa"/>
            <w:vAlign w:val="center"/>
          </w:tcPr>
          <w:p w:rsidRPr="00A63C45" w:rsidR="00366EF3" w:rsidP="000912BD" w:rsidRDefault="00366EF3" w14:paraId="5DD0C071" w14:textId="77777777">
            <w:pPr>
              <w:suppressAutoHyphens/>
              <w:autoSpaceDE w:val="0"/>
              <w:autoSpaceDN w:val="0"/>
              <w:adjustRightInd w:val="0"/>
              <w:spacing w:line="288" w:lineRule="auto"/>
              <w:textAlignment w:val="center"/>
              <w:rPr>
                <w:rFonts w:ascii="Arial" w:hAnsi="Arial" w:cs="Arial"/>
                <w:sz w:val="24"/>
                <w:szCs w:val="24"/>
                <w:lang w:val="en-US"/>
              </w:rPr>
            </w:pPr>
          </w:p>
        </w:tc>
      </w:tr>
    </w:tbl>
    <w:p w:rsidRPr="00366EF3" w:rsidR="00FC2B2C" w:rsidP="1847A492" w:rsidRDefault="00FC2B2C" w14:paraId="5D901020" w14:textId="5DCAC3F8">
      <w:pPr>
        <w:rPr>
          <w:rFonts w:eastAsiaTheme="minorEastAsia"/>
          <w:i/>
          <w:iCs/>
          <w:sz w:val="23"/>
          <w:szCs w:val="23"/>
        </w:rPr>
      </w:pPr>
    </w:p>
    <w:p w:rsidRPr="00366EF3" w:rsidR="00FC2B2C" w:rsidP="71485593" w:rsidRDefault="24DEE7C1" w14:paraId="54725248" w14:textId="1F447618">
      <w:pPr>
        <w:jc w:val="center"/>
        <w:rPr>
          <w:rFonts w:eastAsiaTheme="minorEastAsia"/>
          <w:i/>
          <w:iCs/>
          <w:sz w:val="23"/>
          <w:szCs w:val="23"/>
        </w:rPr>
      </w:pPr>
      <w:r w:rsidRPr="71485593">
        <w:rPr>
          <w:rFonts w:eastAsiaTheme="minorEastAsia"/>
          <w:i/>
          <w:iCs/>
          <w:sz w:val="23"/>
          <w:szCs w:val="23"/>
        </w:rPr>
        <w:t>C</w:t>
      </w:r>
      <w:r w:rsidRPr="71485593" w:rsidR="5EDD730F">
        <w:rPr>
          <w:rFonts w:eastAsiaTheme="minorEastAsia"/>
          <w:i/>
          <w:iCs/>
          <w:sz w:val="23"/>
          <w:szCs w:val="23"/>
        </w:rPr>
        <w:t xml:space="preserve">ompile a summary </w:t>
      </w:r>
      <w:r w:rsidRPr="71485593" w:rsidR="3C2EB885">
        <w:rPr>
          <w:rFonts w:eastAsiaTheme="minorEastAsia"/>
          <w:i/>
          <w:iCs/>
          <w:sz w:val="23"/>
          <w:szCs w:val="23"/>
        </w:rPr>
        <w:t>of what you’ve heard</w:t>
      </w:r>
      <w:r w:rsidRPr="71485593" w:rsidR="5EDD730F">
        <w:rPr>
          <w:rFonts w:eastAsiaTheme="minorEastAsia"/>
          <w:i/>
          <w:iCs/>
          <w:sz w:val="23"/>
          <w:szCs w:val="23"/>
        </w:rPr>
        <w:t xml:space="preserve"> for your final mission plan (on the template provided or in a separate document)</w:t>
      </w:r>
      <w:r w:rsidRPr="71485593" w:rsidR="63B2154B">
        <w:rPr>
          <w:rFonts w:eastAsiaTheme="minorEastAsia"/>
          <w:i/>
          <w:iCs/>
          <w:sz w:val="23"/>
          <w:szCs w:val="23"/>
        </w:rPr>
        <w:t>.</w:t>
      </w:r>
    </w:p>
    <w:p w:rsidR="71485593" w:rsidP="183865E9" w:rsidRDefault="71485593" w14:paraId="32E3E30E" w14:textId="7306E1D9">
      <w:pPr>
        <w:rPr>
          <w:rFonts w:eastAsia="游明朝" w:eastAsiaTheme="minorEastAsia"/>
          <w:b w:val="1"/>
          <w:bCs w:val="1"/>
          <w:i w:val="1"/>
          <w:iCs w:val="1"/>
          <w:sz w:val="12"/>
          <w:szCs w:val="12"/>
        </w:rPr>
      </w:pPr>
    </w:p>
    <w:p w:rsidR="4F9B60B7" w:rsidP="183865E9" w:rsidRDefault="4F9B60B7" w14:paraId="0598C813" w14:textId="23174B1A">
      <w:pPr>
        <w:rPr>
          <w:rFonts w:ascii="Arial" w:hAnsi="Arial" w:eastAsia="Arial" w:cs="Arial"/>
          <w:i w:val="0"/>
          <w:iCs w:val="0"/>
          <w:color w:val="000000" w:themeColor="text1" w:themeTint="FF" w:themeShade="FF"/>
          <w:sz w:val="22"/>
          <w:szCs w:val="22"/>
        </w:rPr>
      </w:pPr>
      <w:r w:rsidRPr="183865E9" w:rsidR="37FC8412">
        <w:rPr>
          <w:rFonts w:ascii="Arial" w:hAnsi="Arial" w:eastAsia="Arial" w:cs="Arial"/>
          <w:b w:val="1"/>
          <w:bCs w:val="1"/>
          <w:i w:val="0"/>
          <w:iCs w:val="0"/>
          <w:color w:val="000000" w:themeColor="text1" w:themeTint="FF" w:themeShade="FF"/>
          <w:sz w:val="22"/>
          <w:szCs w:val="22"/>
        </w:rPr>
        <w:t xml:space="preserve">A </w:t>
      </w:r>
      <w:r w:rsidRPr="183865E9" w:rsidR="47DC7FDE">
        <w:rPr>
          <w:rFonts w:ascii="Arial" w:hAnsi="Arial" w:eastAsia="Arial" w:cs="Arial"/>
          <w:b w:val="1"/>
          <w:bCs w:val="1"/>
          <w:i w:val="0"/>
          <w:iCs w:val="0"/>
          <w:color w:val="000000" w:themeColor="text1" w:themeTint="FF" w:themeShade="FF"/>
          <w:sz w:val="22"/>
          <w:szCs w:val="22"/>
        </w:rPr>
        <w:t>suggestion</w:t>
      </w:r>
      <w:r w:rsidRPr="183865E9" w:rsidR="0580ED62">
        <w:rPr>
          <w:rFonts w:ascii="Arial" w:hAnsi="Arial" w:eastAsia="Arial" w:cs="Arial"/>
          <w:b w:val="1"/>
          <w:bCs w:val="1"/>
          <w:i w:val="0"/>
          <w:iCs w:val="0"/>
          <w:color w:val="000000" w:themeColor="text1" w:themeTint="FF" w:themeShade="FF"/>
          <w:sz w:val="22"/>
          <w:szCs w:val="22"/>
        </w:rPr>
        <w:t>:</w:t>
      </w:r>
      <w:r w:rsidRPr="183865E9" w:rsidR="0580ED62">
        <w:rPr>
          <w:rFonts w:ascii="Arial" w:hAnsi="Arial" w:eastAsia="Arial" w:cs="Arial"/>
          <w:b w:val="1"/>
          <w:bCs w:val="1"/>
          <w:i w:val="0"/>
          <w:iCs w:val="0"/>
          <w:color w:val="000000" w:themeColor="text1" w:themeTint="FF" w:themeShade="FF"/>
          <w:sz w:val="22"/>
          <w:szCs w:val="22"/>
        </w:rPr>
        <w:t xml:space="preserve"> </w:t>
      </w:r>
      <w:r w:rsidRPr="183865E9" w:rsidR="0580ED62">
        <w:rPr>
          <w:rFonts w:ascii="Arial" w:hAnsi="Arial" w:eastAsia="Arial" w:cs="Arial"/>
          <w:i w:val="0"/>
          <w:iCs w:val="0"/>
          <w:color w:val="000000" w:themeColor="text1" w:themeTint="FF" w:themeShade="FF"/>
          <w:sz w:val="22"/>
          <w:szCs w:val="22"/>
        </w:rPr>
        <w:t>You</w:t>
      </w:r>
      <w:r w:rsidRPr="183865E9" w:rsidR="4CDF011A">
        <w:rPr>
          <w:rFonts w:ascii="Arial" w:hAnsi="Arial" w:eastAsia="Arial" w:cs="Arial"/>
          <w:i w:val="0"/>
          <w:iCs w:val="0"/>
          <w:color w:val="000000" w:themeColor="text1" w:themeTint="FF" w:themeShade="FF"/>
          <w:sz w:val="22"/>
          <w:szCs w:val="22"/>
        </w:rPr>
        <w:t>'r</w:t>
      </w:r>
      <w:r w:rsidRPr="183865E9" w:rsidR="4CDF011A">
        <w:rPr>
          <w:rFonts w:ascii="Arial" w:hAnsi="Arial" w:eastAsia="Arial" w:cs="Arial"/>
          <w:i w:val="0"/>
          <w:iCs w:val="0"/>
          <w:color w:val="000000" w:themeColor="text1" w:themeTint="FF" w:themeShade="FF"/>
          <w:sz w:val="22"/>
          <w:szCs w:val="22"/>
        </w:rPr>
        <w:t>e</w:t>
      </w:r>
      <w:r w:rsidRPr="183865E9" w:rsidR="4CDF011A">
        <w:rPr>
          <w:rFonts w:ascii="Arial" w:hAnsi="Arial" w:eastAsia="Arial" w:cs="Arial"/>
          <w:i w:val="0"/>
          <w:iCs w:val="0"/>
          <w:color w:val="000000" w:themeColor="text1" w:themeTint="FF" w:themeShade="FF"/>
          <w:sz w:val="22"/>
          <w:szCs w:val="22"/>
        </w:rPr>
        <w:t xml:space="preserve"> now at the end of the “discern” phase, and should hav</w:t>
      </w:r>
      <w:r w:rsidRPr="183865E9" w:rsidR="0CEF11B1">
        <w:rPr>
          <w:rFonts w:ascii="Arial" w:hAnsi="Arial" w:eastAsia="Arial" w:cs="Arial"/>
          <w:i w:val="0"/>
          <w:iCs w:val="0"/>
          <w:color w:val="000000" w:themeColor="text1" w:themeTint="FF" w:themeShade="FF"/>
          <w:sz w:val="22"/>
          <w:szCs w:val="22"/>
        </w:rPr>
        <w:t>e a clearer picture of your identity,</w:t>
      </w:r>
      <w:r w:rsidRPr="183865E9" w:rsidR="0CEF11B1">
        <w:rPr>
          <w:rFonts w:ascii="Arial" w:hAnsi="Arial" w:eastAsia="Arial" w:cs="Arial"/>
          <w:i w:val="0"/>
          <w:iCs w:val="0"/>
          <w:color w:val="000000" w:themeColor="text1" w:themeTint="FF" w:themeShade="FF"/>
          <w:sz w:val="22"/>
          <w:szCs w:val="22"/>
        </w:rPr>
        <w:t xml:space="preserve"> </w:t>
      </w:r>
      <w:r w:rsidRPr="183865E9" w:rsidR="0CEF11B1">
        <w:rPr>
          <w:rFonts w:ascii="Arial" w:hAnsi="Arial" w:eastAsia="Arial" w:cs="Arial"/>
          <w:i w:val="0"/>
          <w:iCs w:val="0"/>
          <w:color w:val="000000" w:themeColor="text1" w:themeTint="FF" w:themeShade="FF"/>
          <w:sz w:val="22"/>
          <w:szCs w:val="22"/>
        </w:rPr>
        <w:t>purpos</w:t>
      </w:r>
      <w:r w:rsidRPr="183865E9" w:rsidR="0CEF11B1">
        <w:rPr>
          <w:rFonts w:ascii="Arial" w:hAnsi="Arial" w:eastAsia="Arial" w:cs="Arial"/>
          <w:i w:val="0"/>
          <w:iCs w:val="0"/>
          <w:color w:val="000000" w:themeColor="text1" w:themeTint="FF" w:themeShade="FF"/>
          <w:sz w:val="22"/>
          <w:szCs w:val="22"/>
        </w:rPr>
        <w:t>e</w:t>
      </w:r>
      <w:r w:rsidRPr="183865E9" w:rsidR="0CEF11B1">
        <w:rPr>
          <w:rFonts w:ascii="Arial" w:hAnsi="Arial" w:eastAsia="Arial" w:cs="Arial"/>
          <w:i w:val="0"/>
          <w:iCs w:val="0"/>
          <w:color w:val="000000" w:themeColor="text1" w:themeTint="FF" w:themeShade="FF"/>
          <w:sz w:val="22"/>
          <w:szCs w:val="22"/>
        </w:rPr>
        <w:t xml:space="preserve"> and context. But before you jump into “Dream and Decide”</w:t>
      </w:r>
      <w:r w:rsidRPr="183865E9" w:rsidR="3A2BEE63">
        <w:rPr>
          <w:rFonts w:ascii="Arial" w:hAnsi="Arial" w:eastAsia="Arial" w:cs="Arial"/>
          <w:i w:val="0"/>
          <w:iCs w:val="0"/>
          <w:color w:val="000000" w:themeColor="text1" w:themeTint="FF" w:themeShade="FF"/>
          <w:sz w:val="22"/>
          <w:szCs w:val="22"/>
        </w:rPr>
        <w:t xml:space="preserve"> it </w:t>
      </w:r>
      <w:r w:rsidRPr="183865E9" w:rsidR="35BC1C3D">
        <w:rPr>
          <w:rFonts w:ascii="Arial" w:hAnsi="Arial" w:eastAsia="Arial" w:cs="Arial"/>
          <w:i w:val="0"/>
          <w:iCs w:val="0"/>
          <w:color w:val="000000" w:themeColor="text1" w:themeTint="FF" w:themeShade="FF"/>
          <w:sz w:val="22"/>
          <w:szCs w:val="22"/>
        </w:rPr>
        <w:t>can</w:t>
      </w:r>
      <w:r w:rsidRPr="183865E9" w:rsidR="3A2BEE63">
        <w:rPr>
          <w:rFonts w:ascii="Arial" w:hAnsi="Arial" w:eastAsia="Arial" w:cs="Arial"/>
          <w:i w:val="0"/>
          <w:iCs w:val="0"/>
          <w:color w:val="000000" w:themeColor="text1" w:themeTint="FF" w:themeShade="FF"/>
          <w:sz w:val="22"/>
          <w:szCs w:val="22"/>
        </w:rPr>
        <w:t xml:space="preserve"> be helpful to</w:t>
      </w:r>
      <w:r w:rsidRPr="183865E9" w:rsidR="15358A55">
        <w:rPr>
          <w:rFonts w:ascii="Arial" w:hAnsi="Arial" w:eastAsia="Arial" w:cs="Arial"/>
          <w:i w:val="0"/>
          <w:iCs w:val="0"/>
          <w:color w:val="000000" w:themeColor="text1" w:themeTint="FF" w:themeShade="FF"/>
          <w:sz w:val="22"/>
          <w:szCs w:val="22"/>
        </w:rPr>
        <w:t xml:space="preserve"> find some common language to move forward with. From what</w:t>
      </w:r>
      <w:r w:rsidRPr="183865E9" w:rsidR="15358A55">
        <w:rPr>
          <w:rFonts w:ascii="Arial" w:hAnsi="Arial" w:eastAsia="Arial" w:cs="Arial"/>
          <w:i w:val="0"/>
          <w:iCs w:val="0"/>
          <w:color w:val="000000" w:themeColor="text1" w:themeTint="FF" w:themeShade="FF"/>
          <w:sz w:val="22"/>
          <w:szCs w:val="22"/>
        </w:rPr>
        <w:t xml:space="preserve"> </w:t>
      </w:r>
      <w:r w:rsidRPr="183865E9" w:rsidR="15358A55">
        <w:rPr>
          <w:rFonts w:ascii="Arial" w:hAnsi="Arial" w:eastAsia="Arial" w:cs="Arial"/>
          <w:i w:val="0"/>
          <w:iCs w:val="0"/>
          <w:color w:val="000000" w:themeColor="text1" w:themeTint="FF" w:themeShade="FF"/>
          <w:sz w:val="22"/>
          <w:szCs w:val="22"/>
        </w:rPr>
        <w:t>you’v</w:t>
      </w:r>
      <w:r w:rsidRPr="183865E9" w:rsidR="15358A55">
        <w:rPr>
          <w:rFonts w:ascii="Arial" w:hAnsi="Arial" w:eastAsia="Arial" w:cs="Arial"/>
          <w:i w:val="0"/>
          <w:iCs w:val="0"/>
          <w:color w:val="000000" w:themeColor="text1" w:themeTint="FF" w:themeShade="FF"/>
          <w:sz w:val="22"/>
          <w:szCs w:val="22"/>
        </w:rPr>
        <w:t>e</w:t>
      </w:r>
      <w:r w:rsidRPr="183865E9" w:rsidR="15358A55">
        <w:rPr>
          <w:rFonts w:ascii="Arial" w:hAnsi="Arial" w:eastAsia="Arial" w:cs="Arial"/>
          <w:i w:val="0"/>
          <w:iCs w:val="0"/>
          <w:color w:val="000000" w:themeColor="text1" w:themeTint="FF" w:themeShade="FF"/>
          <w:sz w:val="22"/>
          <w:szCs w:val="22"/>
        </w:rPr>
        <w:t xml:space="preserve"> discovered, what are a handful of core </w:t>
      </w:r>
      <w:r w:rsidRPr="183865E9" w:rsidR="15358A55">
        <w:rPr>
          <w:rFonts w:ascii="Arial" w:hAnsi="Arial" w:eastAsia="Arial" w:cs="Arial"/>
          <w:b w:val="1"/>
          <w:bCs w:val="1"/>
          <w:i w:val="0"/>
          <w:iCs w:val="0"/>
          <w:color w:val="000000" w:themeColor="text1" w:themeTint="FF" w:themeShade="FF"/>
          <w:sz w:val="22"/>
          <w:szCs w:val="22"/>
        </w:rPr>
        <w:t>values</w:t>
      </w:r>
      <w:r w:rsidRPr="183865E9" w:rsidR="15358A55">
        <w:rPr>
          <w:rFonts w:ascii="Arial" w:hAnsi="Arial" w:eastAsia="Arial" w:cs="Arial"/>
          <w:i w:val="0"/>
          <w:iCs w:val="0"/>
          <w:color w:val="000000" w:themeColor="text1" w:themeTint="FF" w:themeShade="FF"/>
          <w:sz w:val="22"/>
          <w:szCs w:val="22"/>
        </w:rPr>
        <w:t xml:space="preserve"> we hold as a congregation? How would we express </w:t>
      </w:r>
      <w:r w:rsidRPr="183865E9" w:rsidR="15358A55">
        <w:rPr>
          <w:rFonts w:ascii="Arial" w:hAnsi="Arial" w:eastAsia="Arial" w:cs="Arial"/>
          <w:b w:val="1"/>
          <w:bCs w:val="1"/>
          <w:i w:val="0"/>
          <w:iCs w:val="0"/>
          <w:color w:val="000000" w:themeColor="text1" w:themeTint="FF" w:themeShade="FF"/>
          <w:sz w:val="22"/>
          <w:szCs w:val="22"/>
        </w:rPr>
        <w:t>why</w:t>
      </w:r>
      <w:r w:rsidRPr="183865E9" w:rsidR="15358A55">
        <w:rPr>
          <w:rFonts w:ascii="Arial" w:hAnsi="Arial" w:eastAsia="Arial" w:cs="Arial"/>
          <w:i w:val="0"/>
          <w:iCs w:val="0"/>
          <w:color w:val="000000" w:themeColor="text1" w:themeTint="FF" w:themeShade="FF"/>
          <w:sz w:val="22"/>
          <w:szCs w:val="22"/>
        </w:rPr>
        <w:t xml:space="preserve"> we exist in one c</w:t>
      </w:r>
      <w:r w:rsidRPr="183865E9" w:rsidR="48D5C4D4">
        <w:rPr>
          <w:rFonts w:ascii="Arial" w:hAnsi="Arial" w:eastAsia="Arial" w:cs="Arial"/>
          <w:i w:val="0"/>
          <w:iCs w:val="0"/>
          <w:color w:val="000000" w:themeColor="text1" w:themeTint="FF" w:themeShade="FF"/>
          <w:sz w:val="22"/>
          <w:szCs w:val="22"/>
        </w:rPr>
        <w:t xml:space="preserve">oncise statement. </w:t>
      </w:r>
      <w:r w:rsidRPr="183865E9" w:rsidR="3A5F9745">
        <w:rPr>
          <w:rFonts w:ascii="Arial" w:hAnsi="Arial" w:eastAsia="Arial" w:cs="Arial"/>
          <w:i w:val="0"/>
          <w:iCs w:val="0"/>
          <w:color w:val="000000" w:themeColor="text1" w:themeTint="FF" w:themeShade="FF"/>
          <w:sz w:val="22"/>
          <w:szCs w:val="22"/>
        </w:rPr>
        <w:t xml:space="preserve"> </w:t>
      </w:r>
      <w:r w:rsidRPr="183865E9" w:rsidR="7B203060">
        <w:rPr>
          <w:rFonts w:ascii="Arial" w:hAnsi="Arial" w:eastAsia="Arial" w:cs="Arial"/>
          <w:i w:val="0"/>
          <w:iCs w:val="0"/>
          <w:color w:val="000000" w:themeColor="text1" w:themeTint="FF" w:themeShade="FF"/>
          <w:sz w:val="22"/>
          <w:szCs w:val="22"/>
        </w:rPr>
        <w:t xml:space="preserve">If you </w:t>
      </w:r>
      <w:r w:rsidRPr="183865E9" w:rsidR="7B203060">
        <w:rPr>
          <w:rFonts w:ascii="Arial" w:hAnsi="Arial" w:eastAsia="Arial" w:cs="Arial"/>
          <w:i w:val="0"/>
          <w:iCs w:val="0"/>
          <w:color w:val="000000" w:themeColor="text1" w:themeTint="FF" w:themeShade="FF"/>
          <w:sz w:val="22"/>
          <w:szCs w:val="22"/>
        </w:rPr>
        <w:t>don’t</w:t>
      </w:r>
      <w:r w:rsidRPr="183865E9" w:rsidR="7B203060">
        <w:rPr>
          <w:rFonts w:ascii="Arial" w:hAnsi="Arial" w:eastAsia="Arial" w:cs="Arial"/>
          <w:i w:val="0"/>
          <w:iCs w:val="0"/>
          <w:color w:val="000000" w:themeColor="text1" w:themeTint="FF" w:themeShade="FF"/>
          <w:sz w:val="22"/>
          <w:szCs w:val="22"/>
        </w:rPr>
        <w:t xml:space="preserve"> already have these (a mission statement and core values) it can be helpful to clarify these before </w:t>
      </w:r>
      <w:r w:rsidRPr="183865E9" w:rsidR="7B203060">
        <w:rPr>
          <w:rFonts w:ascii="Arial" w:hAnsi="Arial" w:eastAsia="Arial" w:cs="Arial"/>
          <w:i w:val="0"/>
          <w:iCs w:val="0"/>
          <w:color w:val="000000" w:themeColor="text1" w:themeTint="FF" w:themeShade="FF"/>
          <w:sz w:val="22"/>
          <w:szCs w:val="22"/>
        </w:rPr>
        <w:t>proceeding</w:t>
      </w:r>
      <w:r w:rsidRPr="183865E9" w:rsidR="7B203060">
        <w:rPr>
          <w:rFonts w:ascii="Arial" w:hAnsi="Arial" w:eastAsia="Arial" w:cs="Arial"/>
          <w:i w:val="0"/>
          <w:iCs w:val="0"/>
          <w:color w:val="000000" w:themeColor="text1" w:themeTint="FF" w:themeShade="FF"/>
          <w:sz w:val="22"/>
          <w:szCs w:val="22"/>
        </w:rPr>
        <w:t>.</w:t>
      </w:r>
    </w:p>
    <w:p w:rsidRPr="00366EF3" w:rsidR="00FC2B2C" w:rsidP="3ADAF8D3" w:rsidRDefault="00366EF3" w14:paraId="3D3C84CD" w14:textId="1C9D69EA">
      <w:r>
        <w:br w:type="page"/>
      </w:r>
    </w:p>
    <w:p w:rsidRPr="00366EF3" w:rsidR="00FC2B2C" w:rsidP="3ADAF8D3" w:rsidRDefault="119C78FD" w14:paraId="6D6FFB88" w14:textId="1807E65E">
      <w:pPr>
        <w:rPr>
          <w:rFonts w:ascii="Cochocib Script Latin Pro" w:hAnsi="Cochocib Script Latin Pro" w:eastAsia="Cochocib Script Latin Pro" w:cs="Cochocib Script Latin Pro"/>
          <w:color w:val="C00000"/>
          <w:sz w:val="48"/>
          <w:szCs w:val="48"/>
        </w:rPr>
      </w:pPr>
      <w:r w:rsidRPr="3ADAF8D3">
        <w:rPr>
          <w:rFonts w:ascii="Freestyle Script" w:hAnsi="Freestyle Script" w:eastAsia="Freestyle Script" w:cs="Freestyle Script"/>
          <w:color w:val="2C5C86"/>
          <w:sz w:val="48"/>
          <w:szCs w:val="48"/>
        </w:rPr>
        <w:t>Dream &amp; Decide</w:t>
      </w:r>
      <w:r w:rsidR="00366EF3">
        <w:br/>
      </w:r>
      <w:r w:rsidRPr="3ADAF8D3" w:rsidR="4B09AA6A">
        <w:rPr>
          <w:rFonts w:ascii="Elephant Pro" w:hAnsi="Elephant Pro" w:eastAsia="Elephant Pro" w:cs="Elephant Pro"/>
          <w:color w:val="2C5C86"/>
          <w:sz w:val="80"/>
          <w:szCs w:val="80"/>
          <w:lang w:eastAsia="en-AU"/>
        </w:rPr>
        <w:t xml:space="preserve">4. </w:t>
      </w:r>
      <w:r w:rsidRPr="3ADAF8D3" w:rsidR="00366EF3">
        <w:rPr>
          <w:rFonts w:ascii="Elephant Pro" w:hAnsi="Elephant Pro" w:eastAsia="Elephant Pro" w:cs="Elephant Pro"/>
          <w:color w:val="2C5C86"/>
          <w:sz w:val="80"/>
          <w:szCs w:val="80"/>
          <w:lang w:eastAsia="en-AU"/>
        </w:rPr>
        <w:t>Visioning</w:t>
      </w:r>
      <w:r w:rsidRPr="3ADAF8D3" w:rsidR="79748E4D">
        <w:rPr>
          <w:rFonts w:ascii="Cochocib Script Latin Pro" w:hAnsi="Cochocib Script Latin Pro" w:eastAsia="Cochocib Script Latin Pro" w:cs="Cochocib Script Latin Pro"/>
          <w:sz w:val="56"/>
          <w:szCs w:val="56"/>
        </w:rPr>
        <w:t xml:space="preserve"> </w:t>
      </w:r>
      <w:r w:rsidRPr="3ADAF8D3" w:rsidR="26F399C3">
        <w:rPr>
          <w:rFonts w:ascii="Cochocib Script Latin Pro" w:hAnsi="Cochocib Script Latin Pro" w:eastAsia="Cochocib Script Latin Pro" w:cs="Cochocib Script Latin Pro"/>
          <w:sz w:val="56"/>
          <w:szCs w:val="56"/>
        </w:rPr>
        <w:t xml:space="preserve">   </w:t>
      </w:r>
    </w:p>
    <w:p w:rsidRPr="007C4752" w:rsidR="00FC2B2C" w:rsidP="44598633" w:rsidRDefault="00FC2B2C" w14:paraId="472AD656" w14:textId="255DD342">
      <w:pPr>
        <w:pStyle w:val="BodyText"/>
        <w:rPr>
          <w:b w:val="1"/>
          <w:bCs w:val="1"/>
        </w:rPr>
      </w:pPr>
      <w:r w:rsidRPr="44598633" w:rsidR="5B64D3DA">
        <w:rPr>
          <w:b w:val="1"/>
          <w:bCs w:val="1"/>
        </w:rPr>
        <w:t xml:space="preserve">Dream big. Imagine what the church is like when </w:t>
      </w:r>
      <w:r w:rsidRPr="44598633" w:rsidR="5B64D3DA">
        <w:rPr>
          <w:b w:val="1"/>
          <w:bCs w:val="1"/>
        </w:rPr>
        <w:t>it’s</w:t>
      </w:r>
      <w:r w:rsidRPr="44598633" w:rsidR="5B64D3DA">
        <w:rPr>
          <w:b w:val="1"/>
          <w:bCs w:val="1"/>
        </w:rPr>
        <w:t xml:space="preserve"> at its best and what God may be saying to you.</w:t>
      </w:r>
    </w:p>
    <w:p w:rsidRPr="007C4752" w:rsidR="00FC2B2C" w:rsidP="71485593" w:rsidRDefault="00FC2B2C" w14:paraId="516D7024" w14:textId="598FE207">
      <w:pPr>
        <w:pStyle w:val="BodyText"/>
        <w:rPr>
          <w:color w:val="3F6CAF"/>
          <w:szCs w:val="23"/>
        </w:rPr>
      </w:pPr>
      <w:r>
        <w:t xml:space="preserve">Brainstorm </w:t>
      </w:r>
      <w:r w:rsidRPr="71485593">
        <w:t xml:space="preserve">outcomes, aspirations, and your sense of call as a community of faith. How can you be ‘on mission’ with God? This is an opportunity for every wild idea to be heard and respected. </w:t>
      </w:r>
      <w:r w:rsidRPr="71485593" w:rsidR="60E749A5">
        <w:t>Visit the “</w:t>
      </w:r>
      <w:r w:rsidRPr="71485593" w:rsidR="60E749A5">
        <w:rPr>
          <w:color w:val="000000" w:themeColor="text1"/>
          <w:szCs w:val="23"/>
        </w:rPr>
        <w:t xml:space="preserve">Mission Planning” page on the UCWA website (quick link: </w:t>
      </w:r>
      <w:hyperlink r:id="rId9">
        <w:r w:rsidRPr="71485593" w:rsidR="60E749A5">
          <w:rPr>
            <w:rStyle w:val="Hyperlink"/>
            <w:color w:val="3F6CAF"/>
            <w:szCs w:val="23"/>
          </w:rPr>
          <w:t>tinyurl.com/ucamission</w:t>
        </w:r>
      </w:hyperlink>
      <w:r w:rsidRPr="71485593" w:rsidR="60E749A5">
        <w:rPr>
          <w:color w:val="000000" w:themeColor="text1"/>
          <w:szCs w:val="23"/>
        </w:rPr>
        <w:t xml:space="preserve">) for inspiration if required. </w:t>
      </w:r>
    </w:p>
    <w:p w:rsidRPr="007C4752" w:rsidR="00FC2B2C" w:rsidP="00366EF3" w:rsidRDefault="00FC2B2C" w14:paraId="6E73F92E" w14:textId="5FA8D28D">
      <w:pPr>
        <w:pStyle w:val="BodyText"/>
      </w:pPr>
      <w:r w:rsidRPr="71485593">
        <w:t xml:space="preserve">This may require one or several “dreaming days” where you </w:t>
      </w:r>
      <w:r>
        <w:t xml:space="preserve">allow yourself to think beyond those things that currently restrain the church and its thinking. </w:t>
      </w:r>
    </w:p>
    <w:p w:rsidRPr="007C4752" w:rsidR="00CB457F" w:rsidP="00366EF3" w:rsidRDefault="00CB457F" w14:paraId="6AA25146" w14:textId="086272D7">
      <w:pPr>
        <w:pStyle w:val="BodyText"/>
      </w:pPr>
      <w:r>
        <w:t xml:space="preserve">It’s useful to have these ‘dreaming days’ in a different location to where you normally meet for business discussions. </w:t>
      </w:r>
      <w:r w:rsidR="00B37AC0">
        <w:t xml:space="preserve">Hire a venue in your local community, use </w:t>
      </w:r>
      <w:r w:rsidR="00CA6D3A">
        <w:t xml:space="preserve">an outdoor venue, or find a place where you are not constrained by the things you’re used to, as this can often help in thinking differently about those things that are familiar. </w:t>
      </w:r>
    </w:p>
    <w:p w:rsidR="37044353" w:rsidP="1847A492" w:rsidRDefault="37044353" w14:paraId="04EB0C27" w14:textId="08272D27">
      <w:pPr>
        <w:spacing w:before="120" w:after="200" w:line="240" w:lineRule="auto"/>
        <w:rPr>
          <w:rFonts w:ascii="Arial" w:hAnsi="Arial" w:cs="Arial"/>
          <w:color w:val="2C5C86"/>
          <w:sz w:val="28"/>
          <w:szCs w:val="28"/>
        </w:rPr>
      </w:pPr>
      <w:r w:rsidRPr="1847A492">
        <w:rPr>
          <w:rFonts w:ascii="Arial" w:hAnsi="Arial" w:cs="Arial"/>
          <w:color w:val="2C5C86"/>
          <w:sz w:val="28"/>
          <w:szCs w:val="28"/>
        </w:rPr>
        <w:t>Space for notes &amp; reflections:</w:t>
      </w:r>
    </w:p>
    <w:tbl>
      <w:tblPr>
        <w:tblStyle w:val="TableGrid"/>
        <w:tblpPr w:leftFromText="181" w:rightFromText="181" w:topFromText="142" w:vertAnchor="text" w:tblpY="1"/>
        <w:tblOverlap w:val="never"/>
        <w:tblW w:w="0" w:type="auto"/>
        <w:tblBorders>
          <w:top w:val="dashed" w:color="00819C" w:sz="4" w:space="0"/>
          <w:left w:val="none" w:color="auto" w:sz="0" w:space="0"/>
          <w:bottom w:val="dashed" w:color="00819C" w:sz="4" w:space="0"/>
          <w:right w:val="none" w:color="auto" w:sz="0" w:space="0"/>
          <w:insideH w:val="dashed" w:color="00819C" w:sz="4" w:space="0"/>
          <w:insideV w:val="single" w:color="00819C" w:sz="6" w:space="0"/>
        </w:tblBorders>
        <w:tblLook w:val="04A0" w:firstRow="1" w:lastRow="0" w:firstColumn="1" w:lastColumn="0" w:noHBand="0" w:noVBand="1"/>
      </w:tblPr>
      <w:tblGrid>
        <w:gridCol w:w="9628"/>
      </w:tblGrid>
      <w:tr w:rsidRPr="00A63C45" w:rsidR="00366EF3" w:rsidTr="000912BD" w14:paraId="72B3ABFA" w14:textId="77777777">
        <w:trPr>
          <w:trHeight w:val="510"/>
        </w:trPr>
        <w:tc>
          <w:tcPr>
            <w:tcW w:w="9628" w:type="dxa"/>
            <w:vAlign w:val="center"/>
          </w:tcPr>
          <w:p w:rsidRPr="00A63C45" w:rsidR="00366EF3" w:rsidP="000912BD" w:rsidRDefault="00366EF3" w14:paraId="39C26BF0"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433D9746" w14:textId="77777777">
        <w:trPr>
          <w:trHeight w:val="510"/>
        </w:trPr>
        <w:tc>
          <w:tcPr>
            <w:tcW w:w="9628" w:type="dxa"/>
            <w:vAlign w:val="center"/>
          </w:tcPr>
          <w:p w:rsidRPr="00A63C45" w:rsidR="00366EF3" w:rsidP="000912BD" w:rsidRDefault="00366EF3" w14:paraId="71D99532"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574F475B" w14:textId="77777777">
        <w:trPr>
          <w:trHeight w:val="510"/>
        </w:trPr>
        <w:tc>
          <w:tcPr>
            <w:tcW w:w="9628" w:type="dxa"/>
            <w:vAlign w:val="center"/>
          </w:tcPr>
          <w:p w:rsidRPr="00A63C45" w:rsidR="00366EF3" w:rsidP="000912BD" w:rsidRDefault="00366EF3" w14:paraId="2CE138DD"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72F3B0CA" w14:textId="77777777">
        <w:trPr>
          <w:trHeight w:val="510"/>
        </w:trPr>
        <w:tc>
          <w:tcPr>
            <w:tcW w:w="9628" w:type="dxa"/>
            <w:vAlign w:val="center"/>
          </w:tcPr>
          <w:p w:rsidRPr="00A63C45" w:rsidR="00366EF3" w:rsidP="000912BD" w:rsidRDefault="00366EF3" w14:paraId="17715C6E"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5DCF2AB9" w14:textId="77777777">
        <w:trPr>
          <w:trHeight w:val="510"/>
        </w:trPr>
        <w:tc>
          <w:tcPr>
            <w:tcW w:w="9628" w:type="dxa"/>
            <w:vAlign w:val="center"/>
          </w:tcPr>
          <w:p w:rsidRPr="00A63C45" w:rsidR="00366EF3" w:rsidP="000912BD" w:rsidRDefault="00366EF3" w14:paraId="09D22481"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72167330" w14:textId="77777777">
        <w:trPr>
          <w:trHeight w:val="510"/>
        </w:trPr>
        <w:tc>
          <w:tcPr>
            <w:tcW w:w="9628" w:type="dxa"/>
            <w:vAlign w:val="center"/>
          </w:tcPr>
          <w:p w:rsidRPr="00A63C45" w:rsidR="00366EF3" w:rsidP="000912BD" w:rsidRDefault="00366EF3" w14:paraId="6FA6EE72"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61D5D984" w14:textId="77777777">
        <w:trPr>
          <w:trHeight w:val="510"/>
        </w:trPr>
        <w:tc>
          <w:tcPr>
            <w:tcW w:w="9628" w:type="dxa"/>
            <w:vAlign w:val="center"/>
          </w:tcPr>
          <w:p w:rsidRPr="00A63C45" w:rsidR="00366EF3" w:rsidP="000912BD" w:rsidRDefault="00366EF3" w14:paraId="624DE84E"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6A69547D" w14:textId="77777777">
        <w:trPr>
          <w:trHeight w:val="510"/>
        </w:trPr>
        <w:tc>
          <w:tcPr>
            <w:tcW w:w="9628" w:type="dxa"/>
            <w:vAlign w:val="center"/>
          </w:tcPr>
          <w:p w:rsidRPr="00A63C45" w:rsidR="00366EF3" w:rsidP="000912BD" w:rsidRDefault="00366EF3" w14:paraId="64068D58"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2527729A" w14:textId="77777777">
        <w:trPr>
          <w:trHeight w:val="510"/>
        </w:trPr>
        <w:tc>
          <w:tcPr>
            <w:tcW w:w="9628" w:type="dxa"/>
            <w:vAlign w:val="center"/>
          </w:tcPr>
          <w:p w:rsidRPr="00A63C45" w:rsidR="00366EF3" w:rsidP="000912BD" w:rsidRDefault="00366EF3" w14:paraId="65DB3259"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1FCBADC7" w14:textId="77777777">
        <w:trPr>
          <w:trHeight w:val="510"/>
        </w:trPr>
        <w:tc>
          <w:tcPr>
            <w:tcW w:w="9628" w:type="dxa"/>
            <w:vAlign w:val="center"/>
          </w:tcPr>
          <w:p w:rsidRPr="00A63C45" w:rsidR="00366EF3" w:rsidP="000912BD" w:rsidRDefault="00366EF3" w14:paraId="7564317E"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3F6A5D21" w14:textId="77777777">
        <w:trPr>
          <w:trHeight w:val="510"/>
        </w:trPr>
        <w:tc>
          <w:tcPr>
            <w:tcW w:w="9628" w:type="dxa"/>
            <w:vAlign w:val="center"/>
          </w:tcPr>
          <w:p w:rsidRPr="00A63C45" w:rsidR="00366EF3" w:rsidP="000912BD" w:rsidRDefault="00366EF3" w14:paraId="3711C2C9"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7BDE7F2B" w14:textId="77777777">
        <w:trPr>
          <w:trHeight w:val="510"/>
        </w:trPr>
        <w:tc>
          <w:tcPr>
            <w:tcW w:w="9628" w:type="dxa"/>
            <w:vAlign w:val="center"/>
          </w:tcPr>
          <w:p w:rsidRPr="00A63C45" w:rsidR="00366EF3" w:rsidP="000912BD" w:rsidRDefault="00366EF3" w14:paraId="49953351" w14:textId="77777777">
            <w:pPr>
              <w:suppressAutoHyphens/>
              <w:autoSpaceDE w:val="0"/>
              <w:autoSpaceDN w:val="0"/>
              <w:adjustRightInd w:val="0"/>
              <w:spacing w:line="288" w:lineRule="auto"/>
              <w:textAlignment w:val="center"/>
              <w:rPr>
                <w:rFonts w:ascii="Arial" w:hAnsi="Arial" w:cs="Arial"/>
                <w:sz w:val="24"/>
                <w:szCs w:val="24"/>
                <w:lang w:val="en-US"/>
              </w:rPr>
            </w:pPr>
          </w:p>
        </w:tc>
      </w:tr>
    </w:tbl>
    <w:p w:rsidR="734693A8" w:rsidP="71485593" w:rsidRDefault="734693A8" w14:paraId="78CFA9D2" w14:textId="31622943">
      <w:pPr>
        <w:jc w:val="center"/>
        <w:rPr>
          <w:rFonts w:eastAsiaTheme="minorEastAsia"/>
          <w:sz w:val="23"/>
          <w:szCs w:val="23"/>
        </w:rPr>
      </w:pPr>
      <w:r>
        <w:br/>
      </w:r>
      <w:r w:rsidRPr="71485593">
        <w:rPr>
          <w:rFonts w:eastAsiaTheme="minorEastAsia"/>
          <w:i/>
          <w:iCs/>
          <w:sz w:val="23"/>
          <w:szCs w:val="23"/>
        </w:rPr>
        <w:t>Remember to compile a short summary of this step for your final mission plan (on the template provided or in a separate document)</w:t>
      </w:r>
    </w:p>
    <w:p w:rsidR="1847A492" w:rsidP="1847A492" w:rsidRDefault="1847A492" w14:paraId="134AC282" w14:textId="6D196A6B">
      <w:pPr>
        <w:jc w:val="center"/>
        <w:rPr>
          <w:rFonts w:eastAsiaTheme="minorEastAsia"/>
          <w:i/>
          <w:iCs/>
          <w:sz w:val="23"/>
          <w:szCs w:val="23"/>
        </w:rPr>
      </w:pPr>
    </w:p>
    <w:p w:rsidRPr="00366EF3" w:rsidR="00FC2B2C" w:rsidP="3ADAF8D3" w:rsidRDefault="00366EF3" w14:paraId="7CED8FDE" w14:textId="78227DB4">
      <w:r>
        <w:br w:type="page"/>
      </w:r>
    </w:p>
    <w:p w:rsidR="1E0985E9" w:rsidP="183865E9" w:rsidRDefault="1E0985E9" w14:paraId="648B6EDA" w14:textId="26FCB681">
      <w:pPr>
        <w:pStyle w:val="Normal"/>
        <w:suppressLineNumbers w:val="0"/>
        <w:bidi w:val="0"/>
        <w:spacing w:before="0" w:beforeAutospacing="off" w:after="160" w:afterAutospacing="off" w:line="259" w:lineRule="auto"/>
        <w:ind w:left="0" w:right="0"/>
        <w:jc w:val="left"/>
        <w:rPr>
          <w:rFonts w:ascii="Cochocib Script Latin Pro" w:hAnsi="Cochocib Script Latin Pro" w:eastAsia="Cochocib Script Latin Pro" w:cs="Cochocib Script Latin Pro"/>
          <w:sz w:val="56"/>
          <w:szCs w:val="56"/>
        </w:rPr>
      </w:pPr>
      <w:r w:rsidRPr="183865E9" w:rsidR="1E0985E9">
        <w:rPr>
          <w:rFonts w:ascii="Freestyle Script" w:hAnsi="Freestyle Script" w:eastAsia="Freestyle Script" w:cs="Freestyle Script"/>
          <w:color w:val="2C5C86"/>
          <w:sz w:val="48"/>
          <w:szCs w:val="48"/>
        </w:rPr>
        <w:t>Dream &amp; Decide</w:t>
      </w:r>
      <w:r>
        <w:br/>
      </w:r>
      <w:r w:rsidRPr="183865E9" w:rsidR="1E0985E9">
        <w:rPr>
          <w:rFonts w:ascii="Elephant Pro" w:hAnsi="Elephant Pro" w:eastAsia="Elephant Pro" w:cs="Elephant Pro"/>
          <w:color w:val="2C5C86"/>
          <w:sz w:val="80"/>
          <w:szCs w:val="80"/>
          <w:lang w:eastAsia="en-AU"/>
        </w:rPr>
        <w:t>5. Measuring</w:t>
      </w:r>
    </w:p>
    <w:p w:rsidRPr="007C4752" w:rsidR="00FC2B2C" w:rsidP="44598633" w:rsidRDefault="00FC2B2C" w14:paraId="5FDD8FF0" w14:textId="42615310">
      <w:pPr>
        <w:pStyle w:val="BodyText"/>
        <w:rPr>
          <w:b w:val="1"/>
          <w:bCs w:val="1"/>
        </w:rPr>
      </w:pPr>
      <w:r w:rsidRPr="44598633" w:rsidR="5B64D3DA">
        <w:rPr>
          <w:b w:val="1"/>
          <w:bCs w:val="1"/>
        </w:rPr>
        <w:t xml:space="preserve">Measure your capacity as honestly and pastorally as possible; considering the people </w:t>
      </w:r>
      <w:r w:rsidRPr="44598633" w:rsidR="253693C2">
        <w:rPr>
          <w:b w:val="1"/>
          <w:bCs w:val="1"/>
        </w:rPr>
        <w:t xml:space="preserve">and </w:t>
      </w:r>
      <w:r w:rsidRPr="44598633" w:rsidR="5B64D3DA">
        <w:rPr>
          <w:b w:val="1"/>
          <w:bCs w:val="1"/>
        </w:rPr>
        <w:t>resources you have</w:t>
      </w:r>
      <w:r w:rsidRPr="44598633" w:rsidR="67D73529">
        <w:rPr>
          <w:b w:val="1"/>
          <w:bCs w:val="1"/>
        </w:rPr>
        <w:t>.</w:t>
      </w:r>
      <w:r w:rsidRPr="44598633" w:rsidR="5B64D3DA">
        <w:rPr>
          <w:b w:val="1"/>
          <w:bCs w:val="1"/>
        </w:rPr>
        <w:t xml:space="preserve"> </w:t>
      </w:r>
    </w:p>
    <w:p w:rsidRPr="007C4752" w:rsidR="00FC2B2C" w:rsidP="00366EF3" w:rsidRDefault="00FC2B2C" w14:paraId="48BA1BFD" w14:textId="2374B4D8">
      <w:pPr>
        <w:pStyle w:val="BodyText"/>
      </w:pPr>
      <w:r w:rsidR="2155296D">
        <w:rPr/>
        <w:t>Consider the following:</w:t>
      </w:r>
    </w:p>
    <w:p w:rsidRPr="007C4752" w:rsidR="00FC2B2C" w:rsidP="44598633" w:rsidRDefault="00FC2B2C" w14:paraId="44A349EA" w14:textId="0061EF8A">
      <w:pPr>
        <w:pStyle w:val="BodyText"/>
        <w:numPr>
          <w:ilvl w:val="0"/>
          <w:numId w:val="16"/>
        </w:numPr>
        <w:rPr/>
      </w:pPr>
      <w:r w:rsidR="2155296D">
        <w:rPr/>
        <w:t>H</w:t>
      </w:r>
      <w:r w:rsidR="5B64D3DA">
        <w:rPr/>
        <w:t>ow ready and available people are to be involved in mission, partnership opportunities and the physical resources of finance and property.</w:t>
      </w:r>
    </w:p>
    <w:p w:rsidRPr="007C4752" w:rsidR="00FC2B2C" w:rsidP="44598633" w:rsidRDefault="00FC2B2C" w14:paraId="475774DF" w14:textId="4B23A91D">
      <w:pPr>
        <w:pStyle w:val="BodyText"/>
        <w:numPr>
          <w:ilvl w:val="0"/>
          <w:numId w:val="16"/>
        </w:numPr>
        <w:rPr/>
      </w:pPr>
      <w:r w:rsidR="5B64D3DA">
        <w:rPr/>
        <w:t xml:space="preserve">Spend time working at becoming clearer about the costs and opportunities. Develop a budget that is realistic as well as visionary. </w:t>
      </w:r>
    </w:p>
    <w:p w:rsidRPr="007C4752" w:rsidR="00FC2B2C" w:rsidP="44598633" w:rsidRDefault="00FC2B2C" w14:paraId="69B880A9" w14:textId="716C187C">
      <w:pPr>
        <w:pStyle w:val="BodyText"/>
        <w:numPr>
          <w:ilvl w:val="0"/>
          <w:numId w:val="16"/>
        </w:numPr>
        <w:rPr/>
      </w:pPr>
      <w:r w:rsidR="5B64D3DA">
        <w:rPr/>
        <w:t>Consider the barriers in the way and how they may be overcome.</w:t>
      </w:r>
      <w:r w:rsidR="5AFF2FE3">
        <w:rPr/>
        <w:t xml:space="preserve"> Thrive may be able to connect you with congregations who have wisdom from </w:t>
      </w:r>
      <w:r w:rsidR="5AFF2FE3">
        <w:rPr/>
        <w:t>previous</w:t>
      </w:r>
      <w:r w:rsidR="5AFF2FE3">
        <w:rPr/>
        <w:t xml:space="preserve"> </w:t>
      </w:r>
      <w:r w:rsidR="485C8838">
        <w:rPr/>
        <w:t>attempts at</w:t>
      </w:r>
      <w:r w:rsidR="5AFF2FE3">
        <w:rPr/>
        <w:t xml:space="preserve"> similar plans. </w:t>
      </w:r>
    </w:p>
    <w:p w:rsidRPr="007C4752" w:rsidR="00FC2B2C" w:rsidP="44598633" w:rsidRDefault="00FC2B2C" w14:paraId="0188ECDD" w14:textId="4B17C635">
      <w:pPr>
        <w:pStyle w:val="BodyText"/>
        <w:numPr>
          <w:ilvl w:val="0"/>
          <w:numId w:val="16"/>
        </w:numPr>
        <w:rPr/>
      </w:pPr>
      <w:r w:rsidR="5B64D3DA">
        <w:rPr/>
        <w:t>Some congregations find it useful to do a SWOT analysis, looking at your Strengths, Weaknesses, Opportunities and Threats.</w:t>
      </w:r>
    </w:p>
    <w:p w:rsidR="44598633" w:rsidP="183865E9" w:rsidRDefault="44598633" w14:paraId="4F2A8309" w14:textId="1F628DB8">
      <w:pPr>
        <w:pStyle w:val="BodyText"/>
        <w:numPr>
          <w:ilvl w:val="0"/>
          <w:numId w:val="16"/>
        </w:numPr>
        <w:ind/>
        <w:rPr>
          <w:noProof w:val="0"/>
          <w:lang w:val="en-GB"/>
        </w:rPr>
      </w:pPr>
      <w:r w:rsidRPr="183865E9" w:rsidR="4C29AD1B">
        <w:rPr>
          <w:noProof w:val="0"/>
          <w:lang w:val="en-GB"/>
        </w:rPr>
        <w:t xml:space="preserve">Has your congregation considered a Seed, Feasibility or Future Mission Fund grant to help resource your mission, or the feasibility of mission ideas: </w:t>
      </w:r>
      <w:hyperlink r:id="R51e9eb227c0c4199">
        <w:r w:rsidRPr="183865E9" w:rsidR="4C29AD1B">
          <w:rPr>
            <w:rStyle w:val="Hyperlink"/>
            <w:noProof w:val="0"/>
            <w:lang w:val="en-GB"/>
          </w:rPr>
          <w:t>https://unitingchurchwa.org.au/presbytery-synod/synod/future_mission_fund/</w:t>
        </w:r>
      </w:hyperlink>
      <w:r w:rsidRPr="183865E9" w:rsidR="4C29AD1B">
        <w:rPr>
          <w:noProof w:val="0"/>
          <w:lang w:val="en-GB"/>
        </w:rPr>
        <w:t xml:space="preserve"> Also, there may be community grants, for example from your local government or </w:t>
      </w:r>
      <w:r w:rsidRPr="183865E9" w:rsidR="4C29AD1B">
        <w:rPr>
          <w:noProof w:val="0"/>
          <w:lang w:val="en-GB"/>
        </w:rPr>
        <w:t>LotteryWest</w:t>
      </w:r>
      <w:r w:rsidRPr="183865E9" w:rsidR="4C29AD1B">
        <w:rPr>
          <w:noProof w:val="0"/>
          <w:lang w:val="en-GB"/>
        </w:rPr>
        <w:t xml:space="preserve"> you can apply for.</w:t>
      </w:r>
      <w:r>
        <w:br/>
      </w:r>
    </w:p>
    <w:p w:rsidR="0B3E1908" w:rsidP="1847A492" w:rsidRDefault="0B3E1908" w14:paraId="1EFD4330" w14:textId="3C18F3FA">
      <w:pPr>
        <w:spacing w:before="120" w:after="200" w:line="240" w:lineRule="auto"/>
        <w:rPr>
          <w:rFonts w:ascii="Arial" w:hAnsi="Arial" w:cs="Arial"/>
          <w:color w:val="2C5C86"/>
          <w:sz w:val="28"/>
          <w:szCs w:val="28"/>
        </w:rPr>
      </w:pPr>
      <w:r w:rsidRPr="1847A492">
        <w:rPr>
          <w:rFonts w:ascii="Arial" w:hAnsi="Arial" w:cs="Arial"/>
          <w:color w:val="2C5C86"/>
          <w:sz w:val="28"/>
          <w:szCs w:val="28"/>
        </w:rPr>
        <w:t>Space for notes &amp; reflections:</w:t>
      </w:r>
    </w:p>
    <w:tbl>
      <w:tblPr>
        <w:tblStyle w:val="TableGrid"/>
        <w:tblpPr w:leftFromText="181" w:rightFromText="181" w:topFromText="142" w:vertAnchor="text" w:tblpY="1"/>
        <w:tblOverlap w:val="never"/>
        <w:tblW w:w="0" w:type="auto"/>
        <w:tblBorders>
          <w:top w:val="dashed" w:color="00819C" w:sz="4" w:space="0"/>
          <w:left w:val="none" w:color="auto" w:sz="0" w:space="0"/>
          <w:bottom w:val="dashed" w:color="00819C" w:sz="4" w:space="0"/>
          <w:right w:val="none" w:color="auto" w:sz="0" w:space="0"/>
          <w:insideH w:val="dashed" w:color="00819C" w:sz="4" w:space="0"/>
          <w:insideV w:val="single" w:color="00819C" w:sz="6" w:space="0"/>
        </w:tblBorders>
        <w:tblLook w:val="04A0" w:firstRow="1" w:lastRow="0" w:firstColumn="1" w:lastColumn="0" w:noHBand="0" w:noVBand="1"/>
      </w:tblPr>
      <w:tblGrid>
        <w:gridCol w:w="9628"/>
      </w:tblGrid>
      <w:tr w:rsidRPr="00A63C45" w:rsidR="00366EF3" w:rsidTr="183865E9" w14:paraId="38530111" w14:textId="77777777">
        <w:trPr>
          <w:trHeight w:val="510"/>
        </w:trPr>
        <w:tc>
          <w:tcPr>
            <w:tcW w:w="9628" w:type="dxa"/>
            <w:tcMar/>
            <w:vAlign w:val="center"/>
          </w:tcPr>
          <w:p w:rsidRPr="00A63C45" w:rsidR="00366EF3" w:rsidP="000912BD" w:rsidRDefault="00366EF3" w14:paraId="400C70DF"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75372A37" w14:textId="77777777">
        <w:trPr>
          <w:trHeight w:val="510"/>
        </w:trPr>
        <w:tc>
          <w:tcPr>
            <w:tcW w:w="9628" w:type="dxa"/>
            <w:tcMar/>
            <w:vAlign w:val="center"/>
          </w:tcPr>
          <w:p w:rsidRPr="00A63C45" w:rsidR="00366EF3" w:rsidP="000912BD" w:rsidRDefault="00366EF3" w14:paraId="635CABC9"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2D3B0BE6" w14:textId="77777777">
        <w:trPr>
          <w:trHeight w:val="510"/>
        </w:trPr>
        <w:tc>
          <w:tcPr>
            <w:tcW w:w="9628" w:type="dxa"/>
            <w:tcMar/>
            <w:vAlign w:val="center"/>
          </w:tcPr>
          <w:p w:rsidRPr="00A63C45" w:rsidR="00366EF3" w:rsidP="000912BD" w:rsidRDefault="00366EF3" w14:paraId="605B64E8"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4C9CD49A" w14:textId="77777777">
        <w:trPr>
          <w:trHeight w:val="510"/>
        </w:trPr>
        <w:tc>
          <w:tcPr>
            <w:tcW w:w="9628" w:type="dxa"/>
            <w:tcMar/>
            <w:vAlign w:val="center"/>
          </w:tcPr>
          <w:p w:rsidRPr="00A63C45" w:rsidR="00366EF3" w:rsidP="000912BD" w:rsidRDefault="00366EF3" w14:paraId="4D443472"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685FD9F0" w14:textId="77777777">
        <w:trPr>
          <w:trHeight w:val="510"/>
        </w:trPr>
        <w:tc>
          <w:tcPr>
            <w:tcW w:w="9628" w:type="dxa"/>
            <w:tcMar/>
            <w:vAlign w:val="center"/>
          </w:tcPr>
          <w:p w:rsidRPr="00A63C45" w:rsidR="00366EF3" w:rsidP="000912BD" w:rsidRDefault="00366EF3" w14:paraId="3794F3F5"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5D4B1268" w14:textId="77777777">
        <w:trPr>
          <w:trHeight w:val="510"/>
        </w:trPr>
        <w:tc>
          <w:tcPr>
            <w:tcW w:w="9628" w:type="dxa"/>
            <w:tcMar/>
            <w:vAlign w:val="center"/>
          </w:tcPr>
          <w:p w:rsidRPr="00A63C45" w:rsidR="00366EF3" w:rsidP="000912BD" w:rsidRDefault="00366EF3" w14:paraId="4038C785"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4702FC60" w14:textId="77777777">
        <w:trPr>
          <w:trHeight w:val="510"/>
        </w:trPr>
        <w:tc>
          <w:tcPr>
            <w:tcW w:w="9628" w:type="dxa"/>
            <w:tcMar/>
            <w:vAlign w:val="center"/>
          </w:tcPr>
          <w:p w:rsidRPr="00A63C45" w:rsidR="00366EF3" w:rsidP="000912BD" w:rsidRDefault="00366EF3" w14:paraId="240DF880"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760BA0A9" w14:textId="77777777">
        <w:trPr>
          <w:trHeight w:val="510"/>
        </w:trPr>
        <w:tc>
          <w:tcPr>
            <w:tcW w:w="9628" w:type="dxa"/>
            <w:tcMar/>
            <w:vAlign w:val="center"/>
          </w:tcPr>
          <w:p w:rsidRPr="00A63C45" w:rsidR="00366EF3" w:rsidP="000912BD" w:rsidRDefault="00366EF3" w14:paraId="5898B95A"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4CB0E59B" w14:textId="77777777">
        <w:trPr>
          <w:trHeight w:val="510"/>
        </w:trPr>
        <w:tc>
          <w:tcPr>
            <w:tcW w:w="9628" w:type="dxa"/>
            <w:tcMar/>
            <w:vAlign w:val="center"/>
          </w:tcPr>
          <w:p w:rsidRPr="00A63C45" w:rsidR="00366EF3" w:rsidP="000912BD" w:rsidRDefault="00366EF3" w14:paraId="371F73F9" w14:textId="77777777">
            <w:pPr>
              <w:suppressAutoHyphens/>
              <w:autoSpaceDE w:val="0"/>
              <w:autoSpaceDN w:val="0"/>
              <w:adjustRightInd w:val="0"/>
              <w:spacing w:line="288" w:lineRule="auto"/>
              <w:textAlignment w:val="center"/>
              <w:rPr>
                <w:rFonts w:ascii="Arial" w:hAnsi="Arial" w:cs="Arial"/>
                <w:sz w:val="24"/>
                <w:szCs w:val="24"/>
                <w:lang w:val="en-US"/>
              </w:rPr>
            </w:pPr>
          </w:p>
        </w:tc>
      </w:tr>
    </w:tbl>
    <w:p w:rsidRPr="00366EF3" w:rsidR="00FC2B2C" w:rsidP="3ADAF8D3" w:rsidRDefault="00FC2B2C" w14:paraId="51531A3A" w14:textId="59929F84"/>
    <w:p w:rsidR="79F284BF" w:rsidP="1847A492" w:rsidRDefault="79F284BF" w14:paraId="0B5D0D48" w14:textId="2E39ECC3">
      <w:pPr>
        <w:jc w:val="center"/>
        <w:rPr>
          <w:rFonts w:eastAsiaTheme="minorEastAsia"/>
          <w:sz w:val="23"/>
          <w:szCs w:val="23"/>
        </w:rPr>
      </w:pPr>
      <w:r w:rsidRPr="1847A492">
        <w:rPr>
          <w:rFonts w:eastAsiaTheme="minorEastAsia"/>
          <w:i/>
          <w:iCs/>
          <w:sz w:val="23"/>
          <w:szCs w:val="23"/>
        </w:rPr>
        <w:t>Remember to compile a short summary of this step for your final mission plan (on the template provided or in a separate document)</w:t>
      </w:r>
    </w:p>
    <w:p w:rsidRPr="00366EF3" w:rsidR="00FC2B2C" w:rsidP="3ADAF8D3" w:rsidRDefault="00366EF3" w14:paraId="762C0BCB" w14:textId="1380EB54">
      <w:r>
        <w:br w:type="page"/>
      </w:r>
    </w:p>
    <w:p w:rsidR="6D20667D" w:rsidP="183865E9" w:rsidRDefault="6D20667D" w14:paraId="4C218823" w14:textId="496C8811">
      <w:pPr>
        <w:pStyle w:val="Normal"/>
        <w:rPr>
          <w:rFonts w:ascii="Cochocib Script Latin Pro" w:hAnsi="Cochocib Script Latin Pro" w:eastAsia="Cochocib Script Latin Pro" w:cs="Cochocib Script Latin Pro"/>
          <w:sz w:val="56"/>
          <w:szCs w:val="56"/>
        </w:rPr>
      </w:pPr>
      <w:r w:rsidRPr="183865E9" w:rsidR="6D20667D">
        <w:rPr>
          <w:rFonts w:ascii="Freestyle Script" w:hAnsi="Freestyle Script" w:eastAsia="Freestyle Script" w:cs="Freestyle Script"/>
          <w:color w:val="2C5C86"/>
          <w:sz w:val="48"/>
          <w:szCs w:val="48"/>
        </w:rPr>
        <w:t>Dream &amp; Decide</w:t>
      </w:r>
      <w:r>
        <w:br/>
      </w:r>
      <w:r w:rsidRPr="183865E9" w:rsidR="6D20667D">
        <w:rPr>
          <w:rFonts w:ascii="Elephant Pro" w:hAnsi="Elephant Pro" w:eastAsia="Elephant Pro" w:cs="Elephant Pro"/>
          <w:color w:val="2C5C86"/>
          <w:sz w:val="80"/>
          <w:szCs w:val="80"/>
          <w:lang w:eastAsia="en-AU"/>
        </w:rPr>
        <w:t>6. Focusing</w:t>
      </w:r>
    </w:p>
    <w:p w:rsidR="0BDF93EA" w:rsidP="44598633" w:rsidRDefault="0BDF93EA" w14:paraId="04337F42" w14:textId="3B17ACF4">
      <w:pPr>
        <w:pStyle w:val="Normal"/>
        <w:rPr>
          <w:rFonts w:ascii="Arial" w:hAnsi="Arial" w:cs="Arial"/>
          <w:b w:val="1"/>
          <w:bCs w:val="1"/>
        </w:rPr>
      </w:pPr>
      <w:r w:rsidRPr="44598633" w:rsidR="0BDF93EA">
        <w:rPr>
          <w:rFonts w:ascii="Arial" w:hAnsi="Arial" w:cs="Arial"/>
          <w:b w:val="1"/>
          <w:bCs w:val="1"/>
        </w:rPr>
        <w:t xml:space="preserve">Prayerfully discern a grand plan, focusing on the vision (desired outcomes) and </w:t>
      </w:r>
      <w:r w:rsidRPr="44598633" w:rsidR="0BDF93EA">
        <w:rPr>
          <w:rFonts w:ascii="Arial" w:hAnsi="Arial" w:cs="Arial"/>
          <w:b w:val="1"/>
          <w:bCs w:val="1"/>
        </w:rPr>
        <w:t>determining</w:t>
      </w:r>
      <w:r w:rsidRPr="44598633" w:rsidR="0BDF93EA">
        <w:rPr>
          <w:rFonts w:ascii="Arial" w:hAnsi="Arial" w:cs="Arial"/>
          <w:b w:val="1"/>
          <w:bCs w:val="1"/>
        </w:rPr>
        <w:t xml:space="preserve"> together the overarching long-term goals and next steps.</w:t>
      </w:r>
    </w:p>
    <w:p w:rsidRPr="007C4752" w:rsidR="00FC2B2C" w:rsidP="00FC2B2C" w:rsidRDefault="00B863BB" w14:paraId="19BFEDC9" w14:textId="173AF0C5">
      <w:pPr>
        <w:rPr>
          <w:rFonts w:ascii="Arial" w:hAnsi="Arial" w:cs="Arial"/>
        </w:rPr>
      </w:pPr>
      <w:r w:rsidRPr="44598633" w:rsidR="0BDF93EA">
        <w:rPr>
          <w:rFonts w:ascii="Arial" w:hAnsi="Arial" w:cs="Arial"/>
        </w:rPr>
        <w:t>Y</w:t>
      </w:r>
      <w:r w:rsidRPr="44598633" w:rsidR="3628D4FE">
        <w:rPr>
          <w:rFonts w:ascii="Arial" w:hAnsi="Arial" w:cs="Arial"/>
        </w:rPr>
        <w:t xml:space="preserve">ou have dreamed </w:t>
      </w:r>
      <w:r w:rsidRPr="44598633" w:rsidR="7BA1480C">
        <w:rPr>
          <w:rFonts w:ascii="Arial" w:hAnsi="Arial" w:cs="Arial"/>
        </w:rPr>
        <w:t>big and</w:t>
      </w:r>
      <w:r w:rsidRPr="44598633" w:rsidR="0D2C6F99">
        <w:rPr>
          <w:rFonts w:ascii="Arial" w:hAnsi="Arial" w:cs="Arial"/>
        </w:rPr>
        <w:t xml:space="preserve"> done some measuring</w:t>
      </w:r>
      <w:r w:rsidRPr="44598633" w:rsidR="7EB0F4DD">
        <w:rPr>
          <w:rFonts w:ascii="Arial" w:hAnsi="Arial" w:cs="Arial"/>
        </w:rPr>
        <w:t>. Now</w:t>
      </w:r>
      <w:r w:rsidRPr="44598633" w:rsidR="0D2C6F99">
        <w:rPr>
          <w:rFonts w:ascii="Arial" w:hAnsi="Arial" w:cs="Arial"/>
        </w:rPr>
        <w:t xml:space="preserve"> </w:t>
      </w:r>
      <w:r w:rsidRPr="44598633" w:rsidR="0D2C6F99">
        <w:rPr>
          <w:rFonts w:ascii="Arial" w:hAnsi="Arial" w:cs="Arial"/>
        </w:rPr>
        <w:t>it’s</w:t>
      </w:r>
      <w:r w:rsidRPr="44598633" w:rsidR="0D2C6F99">
        <w:rPr>
          <w:rFonts w:ascii="Arial" w:hAnsi="Arial" w:cs="Arial"/>
        </w:rPr>
        <w:t xml:space="preserve"> time to put them both together. </w:t>
      </w:r>
      <w:r w:rsidRPr="44598633" w:rsidR="3C3EBF4C">
        <w:rPr>
          <w:rFonts w:ascii="Arial" w:hAnsi="Arial" w:cs="Arial"/>
        </w:rPr>
        <w:t xml:space="preserve"> </w:t>
      </w:r>
    </w:p>
    <w:p w:rsidRPr="007C4752" w:rsidR="00FC2B2C" w:rsidP="00FC2B2C" w:rsidRDefault="00FC2B2C" w14:paraId="7311F9BB" w14:textId="3FB57618">
      <w:pPr>
        <w:rPr>
          <w:rFonts w:ascii="Arial" w:hAnsi="Arial" w:cs="Arial"/>
        </w:rPr>
      </w:pPr>
      <w:r w:rsidRPr="007C4752">
        <w:rPr>
          <w:rFonts w:ascii="Arial" w:hAnsi="Arial" w:cs="Arial"/>
        </w:rPr>
        <w:t>Discern the immediate action plan, stepping out the strategies for resolving the resourcing that is required. Keep good documentation.</w:t>
      </w:r>
    </w:p>
    <w:p w:rsidRPr="007C4752" w:rsidR="00FC2B2C" w:rsidP="00FC2B2C" w:rsidRDefault="00FC2B2C" w14:paraId="13A6603D" w14:textId="52FDF535">
      <w:pPr>
        <w:rPr>
          <w:rFonts w:ascii="Arial" w:hAnsi="Arial" w:cs="Arial"/>
        </w:rPr>
      </w:pPr>
      <w:r w:rsidRPr="71485593">
        <w:rPr>
          <w:rFonts w:ascii="Arial" w:hAnsi="Arial" w:cs="Arial"/>
        </w:rPr>
        <w:t>Test the call by ongoing discernment and by waiting for consensus and conviction. Consider trialling something for three to six months.</w:t>
      </w:r>
    </w:p>
    <w:p w:rsidRPr="007C4752" w:rsidR="00FC2B2C" w:rsidP="00FC2B2C" w:rsidRDefault="00FC2B2C" w14:paraId="15D2939C" w14:textId="60476E1B">
      <w:pPr>
        <w:rPr>
          <w:rFonts w:ascii="Arial" w:hAnsi="Arial" w:cs="Arial"/>
        </w:rPr>
      </w:pPr>
      <w:r w:rsidRPr="1847A492">
        <w:rPr>
          <w:rFonts w:ascii="Arial" w:hAnsi="Arial" w:cs="Arial"/>
        </w:rPr>
        <w:t xml:space="preserve">Keep the congregation involved throughout the process, always describing it in terms of your identity, </w:t>
      </w:r>
      <w:r w:rsidRPr="1847A492" w:rsidR="00366EF3">
        <w:rPr>
          <w:rFonts w:ascii="Arial" w:hAnsi="Arial" w:cs="Arial"/>
        </w:rPr>
        <w:t>purpose,</w:t>
      </w:r>
      <w:r w:rsidRPr="1847A492">
        <w:rPr>
          <w:rFonts w:ascii="Arial" w:hAnsi="Arial" w:cs="Arial"/>
        </w:rPr>
        <w:t xml:space="preserve"> and context – stay positive and excited.</w:t>
      </w:r>
    </w:p>
    <w:p w:rsidR="3B70362F" w:rsidP="1847A492" w:rsidRDefault="3B70362F" w14:paraId="75D7B4D6" w14:textId="7BB11C84">
      <w:pPr>
        <w:spacing w:before="120" w:after="200" w:line="240" w:lineRule="auto"/>
        <w:rPr>
          <w:rFonts w:ascii="Arial" w:hAnsi="Arial" w:cs="Arial"/>
          <w:color w:val="2C5C86"/>
          <w:sz w:val="28"/>
          <w:szCs w:val="28"/>
        </w:rPr>
      </w:pPr>
      <w:r w:rsidRPr="1847A492">
        <w:rPr>
          <w:rFonts w:ascii="Arial" w:hAnsi="Arial" w:cs="Arial"/>
          <w:color w:val="2C5C86"/>
          <w:sz w:val="28"/>
          <w:szCs w:val="28"/>
        </w:rPr>
        <w:t>Space for notes &amp; reflections:</w:t>
      </w:r>
    </w:p>
    <w:tbl>
      <w:tblPr>
        <w:tblStyle w:val="TableGrid"/>
        <w:tblpPr w:leftFromText="181" w:rightFromText="181" w:topFromText="142" w:vertAnchor="text" w:tblpY="1"/>
        <w:tblOverlap w:val="never"/>
        <w:tblW w:w="0" w:type="auto"/>
        <w:tblBorders>
          <w:top w:val="dashed" w:color="00819C" w:sz="4" w:space="0"/>
          <w:left w:val="none" w:color="auto" w:sz="0" w:space="0"/>
          <w:bottom w:val="dashed" w:color="00819C" w:sz="4" w:space="0"/>
          <w:right w:val="none" w:color="auto" w:sz="0" w:space="0"/>
          <w:insideH w:val="dashed" w:color="00819C" w:sz="4" w:space="0"/>
          <w:insideV w:val="single" w:color="00819C" w:sz="6" w:space="0"/>
        </w:tblBorders>
        <w:tblLook w:val="04A0" w:firstRow="1" w:lastRow="0" w:firstColumn="1" w:lastColumn="0" w:noHBand="0" w:noVBand="1"/>
      </w:tblPr>
      <w:tblGrid>
        <w:gridCol w:w="9628"/>
      </w:tblGrid>
      <w:tr w:rsidRPr="00A63C45" w:rsidR="00366EF3" w:rsidTr="71485593" w14:paraId="7AD90033" w14:textId="77777777">
        <w:trPr>
          <w:trHeight w:val="510"/>
        </w:trPr>
        <w:tc>
          <w:tcPr>
            <w:tcW w:w="9628" w:type="dxa"/>
            <w:vAlign w:val="center"/>
          </w:tcPr>
          <w:p w:rsidRPr="00A63C45" w:rsidR="00366EF3" w:rsidP="000912BD" w:rsidRDefault="00366EF3" w14:paraId="6BDC3B3A"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2BA66894" w14:textId="77777777">
        <w:trPr>
          <w:trHeight w:val="510"/>
        </w:trPr>
        <w:tc>
          <w:tcPr>
            <w:tcW w:w="9628" w:type="dxa"/>
            <w:vAlign w:val="center"/>
          </w:tcPr>
          <w:p w:rsidRPr="00A63C45" w:rsidR="00366EF3" w:rsidP="000912BD" w:rsidRDefault="00366EF3" w14:paraId="71E9A686"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600159E1" w14:textId="77777777">
        <w:trPr>
          <w:trHeight w:val="510"/>
        </w:trPr>
        <w:tc>
          <w:tcPr>
            <w:tcW w:w="9628" w:type="dxa"/>
            <w:vAlign w:val="center"/>
          </w:tcPr>
          <w:p w:rsidRPr="00A63C45" w:rsidR="00366EF3" w:rsidP="000912BD" w:rsidRDefault="00366EF3" w14:paraId="2A06C005"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2D403774" w14:textId="77777777">
        <w:trPr>
          <w:trHeight w:val="510"/>
        </w:trPr>
        <w:tc>
          <w:tcPr>
            <w:tcW w:w="9628" w:type="dxa"/>
            <w:vAlign w:val="center"/>
          </w:tcPr>
          <w:p w:rsidRPr="00A63C45" w:rsidR="00366EF3" w:rsidP="000912BD" w:rsidRDefault="00366EF3" w14:paraId="2EE1F351"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69639EF5" w14:textId="77777777">
        <w:trPr>
          <w:trHeight w:val="510"/>
        </w:trPr>
        <w:tc>
          <w:tcPr>
            <w:tcW w:w="9628" w:type="dxa"/>
            <w:vAlign w:val="center"/>
          </w:tcPr>
          <w:p w:rsidRPr="00A63C45" w:rsidR="00366EF3" w:rsidP="000912BD" w:rsidRDefault="00366EF3" w14:paraId="139C2C7E"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0A538A1E" w14:textId="77777777">
        <w:trPr>
          <w:trHeight w:val="510"/>
        </w:trPr>
        <w:tc>
          <w:tcPr>
            <w:tcW w:w="9628" w:type="dxa"/>
            <w:vAlign w:val="center"/>
          </w:tcPr>
          <w:p w:rsidRPr="00A63C45" w:rsidR="00366EF3" w:rsidP="000912BD" w:rsidRDefault="00366EF3" w14:paraId="2DD61E42"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3F089879" w14:textId="77777777">
        <w:trPr>
          <w:trHeight w:val="510"/>
        </w:trPr>
        <w:tc>
          <w:tcPr>
            <w:tcW w:w="9628" w:type="dxa"/>
            <w:vAlign w:val="center"/>
          </w:tcPr>
          <w:p w:rsidRPr="00A63C45" w:rsidR="00366EF3" w:rsidP="000912BD" w:rsidRDefault="00366EF3" w14:paraId="41E666F5"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4EA593C3" w14:textId="77777777">
        <w:trPr>
          <w:trHeight w:val="510"/>
        </w:trPr>
        <w:tc>
          <w:tcPr>
            <w:tcW w:w="9628" w:type="dxa"/>
            <w:vAlign w:val="center"/>
          </w:tcPr>
          <w:p w:rsidRPr="00A63C45" w:rsidR="00366EF3" w:rsidP="000912BD" w:rsidRDefault="00366EF3" w14:paraId="47CE4122"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61DF62AD" w14:textId="77777777">
        <w:trPr>
          <w:trHeight w:val="510"/>
        </w:trPr>
        <w:tc>
          <w:tcPr>
            <w:tcW w:w="9628" w:type="dxa"/>
            <w:vAlign w:val="center"/>
          </w:tcPr>
          <w:p w:rsidRPr="00A63C45" w:rsidR="00366EF3" w:rsidP="000912BD" w:rsidRDefault="00366EF3" w14:paraId="41227496"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1D0E3E37" w14:textId="77777777">
        <w:trPr>
          <w:trHeight w:val="510"/>
        </w:trPr>
        <w:tc>
          <w:tcPr>
            <w:tcW w:w="9628" w:type="dxa"/>
            <w:vAlign w:val="center"/>
          </w:tcPr>
          <w:p w:rsidRPr="00A63C45" w:rsidR="00366EF3" w:rsidP="000912BD" w:rsidRDefault="00366EF3" w14:paraId="51D96BED"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22BC9D74" w14:textId="77777777">
        <w:trPr>
          <w:trHeight w:val="510"/>
        </w:trPr>
        <w:tc>
          <w:tcPr>
            <w:tcW w:w="9628" w:type="dxa"/>
            <w:vAlign w:val="center"/>
          </w:tcPr>
          <w:p w:rsidRPr="00A63C45" w:rsidR="00366EF3" w:rsidP="000912BD" w:rsidRDefault="00366EF3" w14:paraId="467572A9"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71485593" w14:paraId="1A26EBE9" w14:textId="77777777">
        <w:trPr>
          <w:trHeight w:val="510"/>
        </w:trPr>
        <w:tc>
          <w:tcPr>
            <w:tcW w:w="9628" w:type="dxa"/>
            <w:vAlign w:val="center"/>
          </w:tcPr>
          <w:p w:rsidRPr="00A63C45" w:rsidR="00366EF3" w:rsidP="000912BD" w:rsidRDefault="00366EF3" w14:paraId="38F13FBC" w14:textId="77777777">
            <w:pPr>
              <w:suppressAutoHyphens/>
              <w:autoSpaceDE w:val="0"/>
              <w:autoSpaceDN w:val="0"/>
              <w:adjustRightInd w:val="0"/>
              <w:spacing w:line="288" w:lineRule="auto"/>
              <w:textAlignment w:val="center"/>
              <w:rPr>
                <w:rFonts w:ascii="Arial" w:hAnsi="Arial" w:cs="Arial"/>
                <w:sz w:val="24"/>
                <w:szCs w:val="24"/>
                <w:lang w:val="en-US"/>
              </w:rPr>
            </w:pPr>
          </w:p>
        </w:tc>
      </w:tr>
    </w:tbl>
    <w:p w:rsidRPr="00366EF3" w:rsidR="00FC2B2C" w:rsidP="183865E9" w:rsidRDefault="00FC2B2C" w14:paraId="1602A127" w14:textId="57DA56D3">
      <w:pPr>
        <w:pStyle w:val="Heading1"/>
        <w:rPr>
          <w:sz w:val="22"/>
          <w:szCs w:val="22"/>
        </w:rPr>
      </w:pPr>
    </w:p>
    <w:p w:rsidR="4720425B" w:rsidP="77B31407" w:rsidRDefault="4720425B" w14:paraId="2152E0ED" w14:textId="67A9A41D">
      <w:pPr>
        <w:jc w:val="center"/>
        <w:rPr>
          <w:rFonts w:eastAsia="游明朝" w:eastAsiaTheme="minorEastAsia"/>
          <w:i w:val="1"/>
          <w:iCs w:val="1"/>
          <w:sz w:val="28"/>
          <w:szCs w:val="28"/>
        </w:rPr>
      </w:pPr>
      <w:r w:rsidRPr="77B31407" w:rsidR="4720425B">
        <w:rPr>
          <w:rFonts w:eastAsia="游明朝" w:eastAsiaTheme="minorEastAsia"/>
          <w:i w:val="1"/>
          <w:iCs w:val="1"/>
          <w:sz w:val="28"/>
          <w:szCs w:val="28"/>
        </w:rPr>
        <w:t xml:space="preserve">This is the step where you compile the “action plan” part of your mission plan. It is the culmination of the work done (and documented in the </w:t>
      </w:r>
      <w:r w:rsidRPr="77B31407" w:rsidR="4720425B">
        <w:rPr>
          <w:rFonts w:eastAsia="游明朝" w:eastAsiaTheme="minorEastAsia"/>
          <w:i w:val="1"/>
          <w:iCs w:val="1"/>
          <w:sz w:val="28"/>
          <w:szCs w:val="28"/>
        </w:rPr>
        <w:t>previous</w:t>
      </w:r>
      <w:r w:rsidRPr="77B31407" w:rsidR="4720425B">
        <w:rPr>
          <w:rFonts w:eastAsia="游明朝" w:eastAsiaTheme="minorEastAsia"/>
          <w:i w:val="1"/>
          <w:iCs w:val="1"/>
          <w:sz w:val="28"/>
          <w:szCs w:val="28"/>
        </w:rPr>
        <w:t xml:space="preserve"> steps). You can use </w:t>
      </w:r>
      <w:r w:rsidRPr="77B31407" w:rsidR="57627630">
        <w:rPr>
          <w:rFonts w:eastAsia="游明朝" w:eastAsiaTheme="minorEastAsia"/>
          <w:i w:val="1"/>
          <w:iCs w:val="1"/>
          <w:sz w:val="28"/>
          <w:szCs w:val="28"/>
        </w:rPr>
        <w:t xml:space="preserve">one of </w:t>
      </w:r>
      <w:r w:rsidRPr="77B31407" w:rsidR="4720425B">
        <w:rPr>
          <w:rFonts w:eastAsia="游明朝" w:eastAsiaTheme="minorEastAsia"/>
          <w:i w:val="1"/>
          <w:iCs w:val="1"/>
          <w:sz w:val="28"/>
          <w:szCs w:val="28"/>
        </w:rPr>
        <w:t>the template</w:t>
      </w:r>
      <w:r w:rsidRPr="77B31407" w:rsidR="1BF914A4">
        <w:rPr>
          <w:rFonts w:eastAsia="游明朝" w:eastAsiaTheme="minorEastAsia"/>
          <w:i w:val="1"/>
          <w:iCs w:val="1"/>
          <w:sz w:val="28"/>
          <w:szCs w:val="28"/>
        </w:rPr>
        <w:t>s</w:t>
      </w:r>
      <w:r w:rsidRPr="77B31407" w:rsidR="4720425B">
        <w:rPr>
          <w:rFonts w:eastAsia="游明朝" w:eastAsiaTheme="minorEastAsia"/>
          <w:i w:val="1"/>
          <w:iCs w:val="1"/>
          <w:sz w:val="28"/>
          <w:szCs w:val="28"/>
        </w:rPr>
        <w:t xml:space="preserve"> provided </w:t>
      </w:r>
      <w:r w:rsidRPr="77B31407" w:rsidR="20886C85">
        <w:rPr>
          <w:rFonts w:eastAsia="游明朝" w:eastAsiaTheme="minorEastAsia"/>
          <w:i w:val="1"/>
          <w:iCs w:val="1"/>
          <w:sz w:val="28"/>
          <w:szCs w:val="28"/>
        </w:rPr>
        <w:t xml:space="preserve">on the next </w:t>
      </w:r>
      <w:r w:rsidRPr="77B31407" w:rsidR="20886C85">
        <w:rPr>
          <w:rFonts w:eastAsia="游明朝" w:eastAsiaTheme="minorEastAsia"/>
          <w:i w:val="1"/>
          <w:iCs w:val="1"/>
          <w:sz w:val="28"/>
          <w:szCs w:val="28"/>
        </w:rPr>
        <w:t>page</w:t>
      </w:r>
      <w:r w:rsidRPr="77B31407" w:rsidR="48E9DB5D">
        <w:rPr>
          <w:rFonts w:eastAsia="游明朝" w:eastAsiaTheme="minorEastAsia"/>
          <w:i w:val="1"/>
          <w:iCs w:val="1"/>
          <w:sz w:val="28"/>
          <w:szCs w:val="28"/>
        </w:rPr>
        <w:t>, or</w:t>
      </w:r>
      <w:r w:rsidRPr="77B31407" w:rsidR="48E9DB5D">
        <w:rPr>
          <w:rFonts w:eastAsia="游明朝" w:eastAsiaTheme="minorEastAsia"/>
          <w:i w:val="1"/>
          <w:iCs w:val="1"/>
          <w:sz w:val="28"/>
          <w:szCs w:val="28"/>
        </w:rPr>
        <w:t xml:space="preserve"> use a format that you prefer. The key is to have clear goals as well as practical steps. </w:t>
      </w:r>
    </w:p>
    <w:p w:rsidR="77B31407" w:rsidRDefault="77B31407" w14:paraId="2E60183F" w14:textId="2512FE6C">
      <w:r>
        <w:br w:type="page"/>
      </w:r>
    </w:p>
    <w:p w:rsidR="77B31407" w:rsidP="183865E9" w:rsidRDefault="77B31407" w14:paraId="4F93BC19" w14:textId="3D66BE43">
      <w:pPr>
        <w:pStyle w:val="Normal"/>
        <w:rPr>
          <w:rFonts w:ascii="Elephant Pro" w:hAnsi="Elephant Pro" w:eastAsia="Elephant Pro" w:cs="Elephant Pro"/>
          <w:color w:val="2C5C86"/>
          <w:sz w:val="80"/>
          <w:szCs w:val="80"/>
          <w:lang w:eastAsia="en-AU"/>
        </w:rPr>
      </w:pPr>
      <w:r w:rsidRPr="183865E9" w:rsidR="29360D38">
        <w:rPr>
          <w:rFonts w:ascii="Freestyle Script" w:hAnsi="Freestyle Script" w:eastAsia="Freestyle Script" w:cs="Freestyle Script"/>
          <w:color w:val="2C5C86"/>
          <w:sz w:val="48"/>
          <w:szCs w:val="48"/>
        </w:rPr>
        <w:t>Dream &amp; Decide</w:t>
      </w:r>
      <w:r>
        <w:br/>
      </w:r>
      <w:r w:rsidRPr="183865E9" w:rsidR="29360D38">
        <w:rPr>
          <w:rFonts w:ascii="Elephant Pro" w:hAnsi="Elephant Pro" w:eastAsia="Elephant Pro" w:cs="Elephant Pro"/>
          <w:color w:val="2C5C86"/>
          <w:sz w:val="72"/>
          <w:szCs w:val="72"/>
          <w:lang w:eastAsia="en-AU"/>
        </w:rPr>
        <w:t>6. Focusing (con</w:t>
      </w:r>
      <w:r w:rsidRPr="183865E9" w:rsidR="65506914">
        <w:rPr>
          <w:rFonts w:ascii="Elephant Pro" w:hAnsi="Elephant Pro" w:eastAsia="Elephant Pro" w:cs="Elephant Pro"/>
          <w:color w:val="2C5C86"/>
          <w:sz w:val="72"/>
          <w:szCs w:val="72"/>
          <w:lang w:eastAsia="en-AU"/>
        </w:rPr>
        <w:t>tinued)</w:t>
      </w:r>
    </w:p>
    <w:p w:rsidR="77B31407" w:rsidP="183865E9" w:rsidRDefault="77B31407" w14:paraId="3A3E3629" w14:textId="33D94EB3">
      <w:pPr>
        <w:pStyle w:val="Normal"/>
      </w:pPr>
    </w:p>
    <w:p w:rsidR="77B31407" w:rsidP="183865E9" w:rsidRDefault="77B31407" w14:paraId="139ED6F3" w14:textId="103125E7">
      <w:pPr>
        <w:pStyle w:val="BodyText"/>
        <w:suppressLineNumbers w:val="0"/>
        <w:bidi w:val="0"/>
        <w:spacing w:before="0" w:beforeAutospacing="off" w:after="120" w:afterAutospacing="off" w:line="264" w:lineRule="auto"/>
        <w:ind w:left="1134" w:right="0" w:hanging="1134"/>
        <w:jc w:val="left"/>
        <w:rPr>
          <w:b w:val="1"/>
          <w:bCs w:val="1"/>
          <w:color w:val="000000" w:themeColor="text1" w:themeTint="FF" w:themeShade="FF"/>
          <w:sz w:val="28"/>
          <w:szCs w:val="28"/>
        </w:rPr>
      </w:pPr>
      <w:r w:rsidRPr="183865E9" w:rsidR="2FB1FA98">
        <w:rPr>
          <w:b w:val="1"/>
          <w:bCs w:val="1"/>
          <w:color w:val="000000" w:themeColor="text1" w:themeTint="FF" w:themeShade="FF"/>
          <w:sz w:val="28"/>
          <w:szCs w:val="28"/>
        </w:rPr>
        <w:t>Action plan templates</w:t>
      </w:r>
    </w:p>
    <w:p w:rsidR="36ABBB7E" w:rsidP="77B31407" w:rsidRDefault="36ABBB7E" w14:paraId="27D3BEE2" w14:textId="6571C261">
      <w:pPr>
        <w:pStyle w:val="BodyText"/>
        <w:suppressLineNumbers w:val="0"/>
        <w:bidi w:val="0"/>
        <w:spacing w:before="0" w:beforeAutospacing="off" w:after="120" w:afterAutospacing="off" w:line="264" w:lineRule="auto"/>
        <w:ind w:left="0" w:right="0"/>
        <w:jc w:val="left"/>
        <w:rPr>
          <w:color w:val="000000" w:themeColor="text1" w:themeTint="FF" w:themeShade="FF"/>
          <w:sz w:val="28"/>
          <w:szCs w:val="28"/>
        </w:rPr>
      </w:pPr>
      <w:r w:rsidRPr="77B31407" w:rsidR="36ABBB7E">
        <w:rPr>
          <w:color w:val="000000" w:themeColor="text1" w:themeTint="FF" w:themeShade="FF"/>
          <w:sz w:val="28"/>
          <w:szCs w:val="28"/>
        </w:rPr>
        <w:t xml:space="preserve">Template </w:t>
      </w:r>
      <w:r w:rsidRPr="77B31407" w:rsidR="4F222F87">
        <w:rPr>
          <w:color w:val="000000" w:themeColor="text1" w:themeTint="FF" w:themeShade="FF"/>
          <w:sz w:val="28"/>
          <w:szCs w:val="28"/>
        </w:rPr>
        <w:t xml:space="preserve">option </w:t>
      </w:r>
      <w:r w:rsidRPr="77B31407" w:rsidR="36ABBB7E">
        <w:rPr>
          <w:color w:val="000000" w:themeColor="text1" w:themeTint="FF" w:themeShade="FF"/>
          <w:sz w:val="28"/>
          <w:szCs w:val="28"/>
        </w:rPr>
        <w:t>1:</w:t>
      </w:r>
    </w:p>
    <w:tbl>
      <w:tblPr>
        <w:tblStyle w:val="TableGrid"/>
        <w:tblW w:w="0" w:type="auto"/>
        <w:tblLook w:val="06A0" w:firstRow="1" w:lastRow="0" w:firstColumn="1" w:lastColumn="0" w:noHBand="1" w:noVBand="1"/>
      </w:tblPr>
      <w:tblGrid>
        <w:gridCol w:w="2640"/>
        <w:gridCol w:w="2085"/>
        <w:gridCol w:w="1755"/>
        <w:gridCol w:w="1590"/>
        <w:gridCol w:w="1605"/>
      </w:tblGrid>
      <w:tr w:rsidR="77B31407" w:rsidTr="183865E9" w14:paraId="4A6972BB">
        <w:trPr>
          <w:trHeight w:val="300"/>
        </w:trPr>
        <w:tc>
          <w:tcPr>
            <w:tcW w:w="2640" w:type="dxa"/>
            <w:vMerge w:val="restart"/>
            <w:tcMar/>
          </w:tcPr>
          <w:p w:rsidR="77B31407" w:rsidP="77B31407" w:rsidRDefault="77B31407" w14:paraId="72365D03" w14:textId="1D6011CA">
            <w:pPr>
              <w:pStyle w:val="BodyText"/>
              <w:rPr>
                <w:i w:val="1"/>
                <w:iCs w:val="1"/>
                <w:color w:val="000000" w:themeColor="text1" w:themeTint="FF" w:themeShade="FF"/>
                <w:sz w:val="24"/>
                <w:szCs w:val="24"/>
              </w:rPr>
            </w:pPr>
            <w:r w:rsidRPr="77B31407" w:rsidR="77B31407">
              <w:rPr>
                <w:b w:val="1"/>
                <w:bCs w:val="1"/>
                <w:color w:val="000000" w:themeColor="text1" w:themeTint="FF" w:themeShade="FF"/>
                <w:sz w:val="24"/>
                <w:szCs w:val="24"/>
              </w:rPr>
              <w:t>OBJECTIVES</w:t>
            </w:r>
            <w:r w:rsidRPr="77B31407" w:rsidR="77B31407">
              <w:rPr>
                <w:b w:val="1"/>
                <w:bCs w:val="1"/>
                <w:color w:val="000000" w:themeColor="text1" w:themeTint="FF" w:themeShade="FF"/>
                <w:sz w:val="24"/>
                <w:szCs w:val="24"/>
              </w:rPr>
              <w:t xml:space="preserve"> (3-5)</w:t>
            </w:r>
            <w:r w:rsidRPr="77B31407" w:rsidR="77B31407">
              <w:rPr>
                <w:b w:val="1"/>
                <w:bCs w:val="1"/>
                <w:color w:val="000000" w:themeColor="text1" w:themeTint="FF" w:themeShade="FF"/>
                <w:sz w:val="24"/>
                <w:szCs w:val="24"/>
              </w:rPr>
              <w:t xml:space="preserve"> </w:t>
            </w:r>
            <w:r w:rsidRPr="77B31407" w:rsidR="77B31407">
              <w:rPr>
                <w:i w:val="1"/>
                <w:iCs w:val="1"/>
                <w:color w:val="000000" w:themeColor="text1" w:themeTint="FF" w:themeShade="FF"/>
                <w:sz w:val="24"/>
                <w:szCs w:val="24"/>
              </w:rPr>
              <w:t>What do we want to achieve?</w:t>
            </w:r>
          </w:p>
          <w:p w:rsidR="77B31407" w:rsidP="77B31407" w:rsidRDefault="77B31407" w14:paraId="2D72CAB9" w14:textId="2B2C39BA">
            <w:pPr>
              <w:pStyle w:val="BodyText"/>
              <w:rPr>
                <w:b w:val="1"/>
                <w:bCs w:val="1"/>
                <w:color w:val="000000" w:themeColor="text1" w:themeTint="FF" w:themeShade="FF"/>
                <w:sz w:val="24"/>
                <w:szCs w:val="24"/>
              </w:rPr>
            </w:pPr>
          </w:p>
        </w:tc>
        <w:tc>
          <w:tcPr>
            <w:tcW w:w="2085" w:type="dxa"/>
            <w:vMerge w:val="restart"/>
            <w:tcMar/>
          </w:tcPr>
          <w:p w:rsidR="77B31407" w:rsidP="77B31407" w:rsidRDefault="77B31407" w14:paraId="22BB4714" w14:textId="5B824597">
            <w:pPr>
              <w:pStyle w:val="BodyText"/>
              <w:suppressLineNumbers w:val="0"/>
              <w:bidi w:val="0"/>
              <w:rPr>
                <w:i w:val="1"/>
                <w:iCs w:val="1"/>
                <w:color w:val="000000" w:themeColor="text1" w:themeTint="FF" w:themeShade="FF"/>
                <w:sz w:val="24"/>
                <w:szCs w:val="24"/>
              </w:rPr>
            </w:pPr>
            <w:r w:rsidRPr="77B31407" w:rsidR="77B31407">
              <w:rPr>
                <w:b w:val="1"/>
                <w:bCs w:val="1"/>
                <w:color w:val="000000" w:themeColor="text1" w:themeTint="FF" w:themeShade="FF"/>
                <w:sz w:val="24"/>
                <w:szCs w:val="24"/>
              </w:rPr>
              <w:t>STRATEGIES</w:t>
            </w:r>
            <w:r w:rsidRPr="77B31407" w:rsidR="77B31407">
              <w:rPr>
                <w:color w:val="000000" w:themeColor="text1" w:themeTint="FF" w:themeShade="FF"/>
                <w:sz w:val="24"/>
                <w:szCs w:val="24"/>
              </w:rPr>
              <w:t xml:space="preserve"> </w:t>
            </w:r>
            <w:r w:rsidRPr="77B31407" w:rsidR="77B31407">
              <w:rPr>
                <w:i w:val="1"/>
                <w:iCs w:val="1"/>
                <w:color w:val="000000" w:themeColor="text1" w:themeTint="FF" w:themeShade="FF"/>
                <w:sz w:val="24"/>
                <w:szCs w:val="24"/>
              </w:rPr>
              <w:t>What do we want to do?</w:t>
            </w:r>
          </w:p>
        </w:tc>
        <w:tc>
          <w:tcPr>
            <w:tcW w:w="4950" w:type="dxa"/>
            <w:gridSpan w:val="3"/>
            <w:tcMar/>
          </w:tcPr>
          <w:p w:rsidR="77B31407" w:rsidP="77B31407" w:rsidRDefault="77B31407" w14:paraId="1F2AE8BA" w14:textId="09D72D40">
            <w:pPr>
              <w:pStyle w:val="BodyText"/>
              <w:jc w:val="left"/>
              <w:rPr>
                <w:b w:val="0"/>
                <w:bCs w:val="0"/>
                <w:i w:val="1"/>
                <w:iCs w:val="1"/>
                <w:color w:val="000000" w:themeColor="text1" w:themeTint="FF" w:themeShade="FF"/>
                <w:sz w:val="24"/>
                <w:szCs w:val="24"/>
              </w:rPr>
            </w:pPr>
            <w:r w:rsidRPr="77B31407" w:rsidR="77B31407">
              <w:rPr>
                <w:b w:val="1"/>
                <w:bCs w:val="1"/>
                <w:color w:val="000000" w:themeColor="text1" w:themeTint="FF" w:themeShade="FF"/>
                <w:sz w:val="24"/>
                <w:szCs w:val="24"/>
              </w:rPr>
              <w:t xml:space="preserve">TACTICS </w:t>
            </w:r>
            <w:r>
              <w:br/>
            </w:r>
            <w:r w:rsidRPr="77B31407" w:rsidR="77B31407">
              <w:rPr>
                <w:b w:val="0"/>
                <w:bCs w:val="0"/>
                <w:i w:val="1"/>
                <w:iCs w:val="1"/>
                <w:color w:val="000000" w:themeColor="text1" w:themeTint="FF" w:themeShade="FF"/>
                <w:sz w:val="24"/>
                <w:szCs w:val="24"/>
              </w:rPr>
              <w:t>How will we do it?</w:t>
            </w:r>
          </w:p>
        </w:tc>
      </w:tr>
      <w:tr w:rsidR="77B31407" w:rsidTr="183865E9" w14:paraId="3C29B125">
        <w:trPr>
          <w:trHeight w:val="300"/>
        </w:trPr>
        <w:tc>
          <w:tcPr>
            <w:tcW w:w="2640" w:type="dxa"/>
            <w:vMerge/>
            <w:tcMar/>
          </w:tcPr>
          <w:p w14:paraId="5008F0D1"/>
        </w:tc>
        <w:tc>
          <w:tcPr>
            <w:tcW w:w="2085" w:type="dxa"/>
            <w:vMerge/>
            <w:tcMar/>
          </w:tcPr>
          <w:p w14:paraId="534311A8"/>
        </w:tc>
        <w:tc>
          <w:tcPr>
            <w:tcW w:w="1755" w:type="dxa"/>
            <w:tcMar/>
          </w:tcPr>
          <w:p w:rsidR="77B31407" w:rsidP="77B31407" w:rsidRDefault="77B31407" w14:paraId="39C4D915" w14:textId="01C9EDAB">
            <w:pPr>
              <w:pStyle w:val="BodyText"/>
              <w:suppressLineNumbers w:val="0"/>
              <w:bidi w:val="0"/>
              <w:spacing w:before="0" w:beforeAutospacing="off" w:after="120" w:afterAutospacing="off" w:line="264" w:lineRule="auto"/>
              <w:ind w:left="0" w:right="0"/>
              <w:jc w:val="left"/>
              <w:rPr>
                <w:color w:val="000000" w:themeColor="text1" w:themeTint="FF" w:themeShade="FF"/>
                <w:sz w:val="24"/>
                <w:szCs w:val="24"/>
              </w:rPr>
            </w:pPr>
            <w:r w:rsidRPr="77B31407" w:rsidR="77B31407">
              <w:rPr>
                <w:color w:val="000000" w:themeColor="text1" w:themeTint="FF" w:themeShade="FF"/>
                <w:sz w:val="24"/>
                <w:szCs w:val="24"/>
              </w:rPr>
              <w:t>What</w:t>
            </w:r>
          </w:p>
        </w:tc>
        <w:tc>
          <w:tcPr>
            <w:tcW w:w="1590" w:type="dxa"/>
            <w:tcMar/>
          </w:tcPr>
          <w:p w:rsidR="77B31407" w:rsidP="77B31407" w:rsidRDefault="77B31407" w14:paraId="1355E5AA" w14:textId="041C5886">
            <w:pPr>
              <w:pStyle w:val="BodyText"/>
              <w:rPr>
                <w:color w:val="000000" w:themeColor="text1" w:themeTint="FF" w:themeShade="FF"/>
                <w:sz w:val="24"/>
                <w:szCs w:val="24"/>
              </w:rPr>
            </w:pPr>
            <w:r w:rsidRPr="77B31407" w:rsidR="77B31407">
              <w:rPr>
                <w:color w:val="000000" w:themeColor="text1" w:themeTint="FF" w:themeShade="FF"/>
                <w:sz w:val="24"/>
                <w:szCs w:val="24"/>
              </w:rPr>
              <w:t xml:space="preserve">By </w:t>
            </w:r>
            <w:r w:rsidRPr="77B31407" w:rsidR="77B31407">
              <w:rPr>
                <w:color w:val="000000" w:themeColor="text1" w:themeTint="FF" w:themeShade="FF"/>
                <w:sz w:val="24"/>
                <w:szCs w:val="24"/>
              </w:rPr>
              <w:t>Who</w:t>
            </w:r>
          </w:p>
        </w:tc>
        <w:tc>
          <w:tcPr>
            <w:tcW w:w="1605" w:type="dxa"/>
            <w:tcMar/>
          </w:tcPr>
          <w:p w:rsidR="77B31407" w:rsidP="77B31407" w:rsidRDefault="77B31407" w14:paraId="4FB48C35" w14:textId="11B66B6D">
            <w:pPr>
              <w:pStyle w:val="BodyText"/>
              <w:rPr>
                <w:color w:val="000000" w:themeColor="text1" w:themeTint="FF" w:themeShade="FF"/>
                <w:sz w:val="24"/>
                <w:szCs w:val="24"/>
              </w:rPr>
            </w:pPr>
            <w:r w:rsidRPr="77B31407" w:rsidR="77B31407">
              <w:rPr>
                <w:color w:val="000000" w:themeColor="text1" w:themeTint="FF" w:themeShade="FF"/>
                <w:sz w:val="24"/>
                <w:szCs w:val="24"/>
              </w:rPr>
              <w:t>By When</w:t>
            </w:r>
          </w:p>
        </w:tc>
      </w:tr>
      <w:tr w:rsidR="77B31407" w:rsidTr="183865E9" w14:paraId="494E7A01">
        <w:trPr>
          <w:trHeight w:val="300"/>
        </w:trPr>
        <w:tc>
          <w:tcPr>
            <w:tcW w:w="2640" w:type="dxa"/>
            <w:tcMar/>
          </w:tcPr>
          <w:p w:rsidR="77B31407" w:rsidP="77B31407" w:rsidRDefault="77B31407" w14:paraId="63DCEE28" w14:textId="375E81F8">
            <w:pPr>
              <w:pStyle w:val="BodyText"/>
              <w:rPr>
                <w:color w:val="000000" w:themeColor="text1" w:themeTint="FF" w:themeShade="FF"/>
                <w:sz w:val="24"/>
                <w:szCs w:val="24"/>
              </w:rPr>
            </w:pPr>
            <w:r w:rsidRPr="183865E9" w:rsidR="12FE44FD">
              <w:rPr>
                <w:color w:val="000000" w:themeColor="text1" w:themeTint="FF" w:themeShade="FF"/>
                <w:sz w:val="24"/>
                <w:szCs w:val="24"/>
              </w:rPr>
              <w:t>1</w:t>
            </w:r>
          </w:p>
        </w:tc>
        <w:tc>
          <w:tcPr>
            <w:tcW w:w="2085" w:type="dxa"/>
            <w:tcMar/>
          </w:tcPr>
          <w:p w:rsidR="77B31407" w:rsidP="77B31407" w:rsidRDefault="77B31407" w14:paraId="770C33EA" w14:textId="1C13DF65">
            <w:pPr>
              <w:pStyle w:val="BodyText"/>
              <w:rPr>
                <w:color w:val="000000" w:themeColor="text1" w:themeTint="FF" w:themeShade="FF"/>
                <w:sz w:val="24"/>
                <w:szCs w:val="24"/>
              </w:rPr>
            </w:pPr>
          </w:p>
        </w:tc>
        <w:tc>
          <w:tcPr>
            <w:tcW w:w="1755" w:type="dxa"/>
            <w:tcMar/>
          </w:tcPr>
          <w:p w:rsidR="77B31407" w:rsidP="77B31407" w:rsidRDefault="77B31407" w14:paraId="4D9A6D14" w14:textId="1C13DF65">
            <w:pPr>
              <w:pStyle w:val="BodyText"/>
              <w:rPr>
                <w:color w:val="000000" w:themeColor="text1" w:themeTint="FF" w:themeShade="FF"/>
                <w:sz w:val="24"/>
                <w:szCs w:val="24"/>
              </w:rPr>
            </w:pPr>
          </w:p>
        </w:tc>
        <w:tc>
          <w:tcPr>
            <w:tcW w:w="1590" w:type="dxa"/>
            <w:tcMar/>
          </w:tcPr>
          <w:p w:rsidR="77B31407" w:rsidP="77B31407" w:rsidRDefault="77B31407" w14:paraId="41D6E76D" w14:textId="5ADC5D74">
            <w:pPr>
              <w:pStyle w:val="BodyText"/>
              <w:rPr>
                <w:color w:val="000000" w:themeColor="text1" w:themeTint="FF" w:themeShade="FF"/>
                <w:sz w:val="24"/>
                <w:szCs w:val="24"/>
              </w:rPr>
            </w:pPr>
          </w:p>
        </w:tc>
        <w:tc>
          <w:tcPr>
            <w:tcW w:w="1605" w:type="dxa"/>
            <w:tcMar/>
          </w:tcPr>
          <w:p w:rsidR="77B31407" w:rsidP="77B31407" w:rsidRDefault="77B31407" w14:paraId="6873B4D1" w14:textId="2D8E6D25">
            <w:pPr>
              <w:pStyle w:val="BodyText"/>
              <w:rPr>
                <w:color w:val="000000" w:themeColor="text1" w:themeTint="FF" w:themeShade="FF"/>
                <w:sz w:val="24"/>
                <w:szCs w:val="24"/>
              </w:rPr>
            </w:pPr>
          </w:p>
        </w:tc>
      </w:tr>
      <w:tr w:rsidR="77B31407" w:rsidTr="183865E9" w14:paraId="1A50147B">
        <w:trPr>
          <w:trHeight w:val="300"/>
        </w:trPr>
        <w:tc>
          <w:tcPr>
            <w:tcW w:w="2640" w:type="dxa"/>
            <w:tcMar/>
          </w:tcPr>
          <w:p w:rsidR="77B31407" w:rsidP="77B31407" w:rsidRDefault="77B31407" w14:paraId="668452FF" w14:textId="11E6E093">
            <w:pPr>
              <w:pStyle w:val="BodyText"/>
              <w:rPr>
                <w:color w:val="000000" w:themeColor="text1" w:themeTint="FF" w:themeShade="FF"/>
                <w:sz w:val="24"/>
                <w:szCs w:val="24"/>
              </w:rPr>
            </w:pPr>
            <w:r w:rsidRPr="183865E9" w:rsidR="12FE44FD">
              <w:rPr>
                <w:color w:val="000000" w:themeColor="text1" w:themeTint="FF" w:themeShade="FF"/>
                <w:sz w:val="24"/>
                <w:szCs w:val="24"/>
              </w:rPr>
              <w:t>2</w:t>
            </w:r>
          </w:p>
        </w:tc>
        <w:tc>
          <w:tcPr>
            <w:tcW w:w="2085" w:type="dxa"/>
            <w:tcMar/>
          </w:tcPr>
          <w:p w:rsidR="77B31407" w:rsidP="77B31407" w:rsidRDefault="77B31407" w14:paraId="4611A6D8" w14:textId="1C13DF65">
            <w:pPr>
              <w:pStyle w:val="BodyText"/>
              <w:rPr>
                <w:color w:val="000000" w:themeColor="text1" w:themeTint="FF" w:themeShade="FF"/>
                <w:sz w:val="24"/>
                <w:szCs w:val="24"/>
              </w:rPr>
            </w:pPr>
          </w:p>
        </w:tc>
        <w:tc>
          <w:tcPr>
            <w:tcW w:w="1755" w:type="dxa"/>
            <w:tcMar/>
          </w:tcPr>
          <w:p w:rsidR="77B31407" w:rsidP="77B31407" w:rsidRDefault="77B31407" w14:paraId="3F0BBB71" w14:textId="1C13DF65">
            <w:pPr>
              <w:pStyle w:val="BodyText"/>
              <w:rPr>
                <w:color w:val="000000" w:themeColor="text1" w:themeTint="FF" w:themeShade="FF"/>
                <w:sz w:val="24"/>
                <w:szCs w:val="24"/>
              </w:rPr>
            </w:pPr>
          </w:p>
        </w:tc>
        <w:tc>
          <w:tcPr>
            <w:tcW w:w="1590" w:type="dxa"/>
            <w:tcMar/>
          </w:tcPr>
          <w:p w:rsidR="77B31407" w:rsidP="77B31407" w:rsidRDefault="77B31407" w14:paraId="58D59C0E" w14:textId="11B78BFE">
            <w:pPr>
              <w:pStyle w:val="BodyText"/>
              <w:rPr>
                <w:color w:val="000000" w:themeColor="text1" w:themeTint="FF" w:themeShade="FF"/>
                <w:sz w:val="24"/>
                <w:szCs w:val="24"/>
              </w:rPr>
            </w:pPr>
          </w:p>
        </w:tc>
        <w:tc>
          <w:tcPr>
            <w:tcW w:w="1605" w:type="dxa"/>
            <w:tcMar/>
          </w:tcPr>
          <w:p w:rsidR="77B31407" w:rsidP="77B31407" w:rsidRDefault="77B31407" w14:paraId="53C3CFC6" w14:textId="46B7AEAD">
            <w:pPr>
              <w:pStyle w:val="BodyText"/>
              <w:rPr>
                <w:color w:val="000000" w:themeColor="text1" w:themeTint="FF" w:themeShade="FF"/>
                <w:sz w:val="24"/>
                <w:szCs w:val="24"/>
              </w:rPr>
            </w:pPr>
          </w:p>
        </w:tc>
      </w:tr>
      <w:tr w:rsidR="77B31407" w:rsidTr="183865E9" w14:paraId="6AAEFF15">
        <w:trPr>
          <w:trHeight w:val="300"/>
        </w:trPr>
        <w:tc>
          <w:tcPr>
            <w:tcW w:w="2640" w:type="dxa"/>
            <w:tcMar/>
          </w:tcPr>
          <w:p w:rsidR="77B31407" w:rsidP="77B31407" w:rsidRDefault="77B31407" w14:paraId="3B7C2584" w14:textId="52D6D508">
            <w:pPr>
              <w:pStyle w:val="BodyText"/>
              <w:rPr>
                <w:color w:val="000000" w:themeColor="text1" w:themeTint="FF" w:themeShade="FF"/>
                <w:sz w:val="24"/>
                <w:szCs w:val="24"/>
              </w:rPr>
            </w:pPr>
            <w:r w:rsidRPr="77B31407" w:rsidR="77B31407">
              <w:rPr>
                <w:color w:val="000000" w:themeColor="text1" w:themeTint="FF" w:themeShade="FF"/>
                <w:sz w:val="24"/>
                <w:szCs w:val="24"/>
              </w:rPr>
              <w:t>3</w:t>
            </w:r>
          </w:p>
        </w:tc>
        <w:tc>
          <w:tcPr>
            <w:tcW w:w="2085" w:type="dxa"/>
            <w:tcMar/>
          </w:tcPr>
          <w:p w:rsidR="77B31407" w:rsidP="77B31407" w:rsidRDefault="77B31407" w14:paraId="5E81D2B1" w14:textId="1C13DF65">
            <w:pPr>
              <w:pStyle w:val="BodyText"/>
              <w:rPr>
                <w:color w:val="000000" w:themeColor="text1" w:themeTint="FF" w:themeShade="FF"/>
                <w:sz w:val="24"/>
                <w:szCs w:val="24"/>
              </w:rPr>
            </w:pPr>
          </w:p>
        </w:tc>
        <w:tc>
          <w:tcPr>
            <w:tcW w:w="1755" w:type="dxa"/>
            <w:tcMar/>
          </w:tcPr>
          <w:p w:rsidR="77B31407" w:rsidP="77B31407" w:rsidRDefault="77B31407" w14:paraId="0E4FE075" w14:textId="1C13DF65">
            <w:pPr>
              <w:pStyle w:val="BodyText"/>
              <w:rPr>
                <w:color w:val="000000" w:themeColor="text1" w:themeTint="FF" w:themeShade="FF"/>
                <w:sz w:val="24"/>
                <w:szCs w:val="24"/>
              </w:rPr>
            </w:pPr>
          </w:p>
        </w:tc>
        <w:tc>
          <w:tcPr>
            <w:tcW w:w="1590" w:type="dxa"/>
            <w:tcMar/>
          </w:tcPr>
          <w:p w:rsidR="77B31407" w:rsidP="77B31407" w:rsidRDefault="77B31407" w14:paraId="534F90D4" w14:textId="32F77CC3">
            <w:pPr>
              <w:pStyle w:val="BodyText"/>
              <w:rPr>
                <w:color w:val="000000" w:themeColor="text1" w:themeTint="FF" w:themeShade="FF"/>
                <w:sz w:val="24"/>
                <w:szCs w:val="24"/>
              </w:rPr>
            </w:pPr>
          </w:p>
        </w:tc>
        <w:tc>
          <w:tcPr>
            <w:tcW w:w="1605" w:type="dxa"/>
            <w:tcMar/>
          </w:tcPr>
          <w:p w:rsidR="77B31407" w:rsidP="77B31407" w:rsidRDefault="77B31407" w14:paraId="23DE0A8D" w14:textId="37BC5132">
            <w:pPr>
              <w:pStyle w:val="BodyText"/>
              <w:rPr>
                <w:color w:val="000000" w:themeColor="text1" w:themeTint="FF" w:themeShade="FF"/>
                <w:sz w:val="24"/>
                <w:szCs w:val="24"/>
              </w:rPr>
            </w:pPr>
          </w:p>
        </w:tc>
      </w:tr>
      <w:tr w:rsidR="77B31407" w:rsidTr="183865E9" w14:paraId="7EBB5A43">
        <w:trPr>
          <w:trHeight w:val="300"/>
        </w:trPr>
        <w:tc>
          <w:tcPr>
            <w:tcW w:w="2640" w:type="dxa"/>
            <w:tcMar/>
          </w:tcPr>
          <w:p w:rsidR="77B31407" w:rsidP="77B31407" w:rsidRDefault="77B31407" w14:paraId="4326399A" w14:textId="0A19FA4C">
            <w:pPr>
              <w:pStyle w:val="BodyText"/>
              <w:rPr>
                <w:color w:val="000000" w:themeColor="text1" w:themeTint="FF" w:themeShade="FF"/>
                <w:sz w:val="24"/>
                <w:szCs w:val="24"/>
              </w:rPr>
            </w:pPr>
            <w:r w:rsidRPr="77B31407" w:rsidR="77B31407">
              <w:rPr>
                <w:color w:val="000000" w:themeColor="text1" w:themeTint="FF" w:themeShade="FF"/>
                <w:sz w:val="24"/>
                <w:szCs w:val="24"/>
              </w:rPr>
              <w:t>4</w:t>
            </w:r>
          </w:p>
        </w:tc>
        <w:tc>
          <w:tcPr>
            <w:tcW w:w="2085" w:type="dxa"/>
            <w:tcMar/>
          </w:tcPr>
          <w:p w:rsidR="77B31407" w:rsidP="77B31407" w:rsidRDefault="77B31407" w14:paraId="42D1254B" w14:textId="1FF47F5F">
            <w:pPr>
              <w:pStyle w:val="BodyText"/>
              <w:rPr>
                <w:color w:val="000000" w:themeColor="text1" w:themeTint="FF" w:themeShade="FF"/>
                <w:sz w:val="24"/>
                <w:szCs w:val="24"/>
              </w:rPr>
            </w:pPr>
          </w:p>
        </w:tc>
        <w:tc>
          <w:tcPr>
            <w:tcW w:w="1755" w:type="dxa"/>
            <w:tcMar/>
          </w:tcPr>
          <w:p w:rsidR="77B31407" w:rsidP="77B31407" w:rsidRDefault="77B31407" w14:paraId="3DCEF7E0" w14:textId="43AA35A3">
            <w:pPr>
              <w:pStyle w:val="BodyText"/>
              <w:rPr>
                <w:color w:val="000000" w:themeColor="text1" w:themeTint="FF" w:themeShade="FF"/>
                <w:sz w:val="24"/>
                <w:szCs w:val="24"/>
              </w:rPr>
            </w:pPr>
          </w:p>
        </w:tc>
        <w:tc>
          <w:tcPr>
            <w:tcW w:w="1590" w:type="dxa"/>
            <w:tcMar/>
          </w:tcPr>
          <w:p w:rsidR="77B31407" w:rsidP="77B31407" w:rsidRDefault="77B31407" w14:paraId="3B4D0335" w14:textId="487514D6">
            <w:pPr>
              <w:pStyle w:val="BodyText"/>
              <w:rPr>
                <w:color w:val="000000" w:themeColor="text1" w:themeTint="FF" w:themeShade="FF"/>
                <w:sz w:val="24"/>
                <w:szCs w:val="24"/>
              </w:rPr>
            </w:pPr>
          </w:p>
        </w:tc>
        <w:tc>
          <w:tcPr>
            <w:tcW w:w="1605" w:type="dxa"/>
            <w:tcMar/>
          </w:tcPr>
          <w:p w:rsidR="77B31407" w:rsidP="77B31407" w:rsidRDefault="77B31407" w14:paraId="4047E434" w14:textId="217E1BA7">
            <w:pPr>
              <w:pStyle w:val="BodyText"/>
              <w:rPr>
                <w:color w:val="000000" w:themeColor="text1" w:themeTint="FF" w:themeShade="FF"/>
                <w:sz w:val="24"/>
                <w:szCs w:val="24"/>
              </w:rPr>
            </w:pPr>
          </w:p>
        </w:tc>
      </w:tr>
      <w:tr w:rsidR="77B31407" w:rsidTr="183865E9" w14:paraId="4D498E94">
        <w:trPr>
          <w:trHeight w:val="300"/>
        </w:trPr>
        <w:tc>
          <w:tcPr>
            <w:tcW w:w="2640" w:type="dxa"/>
            <w:tcMar/>
          </w:tcPr>
          <w:p w:rsidR="77B31407" w:rsidP="77B31407" w:rsidRDefault="77B31407" w14:paraId="3FFA88AB" w14:textId="471759AD">
            <w:pPr>
              <w:pStyle w:val="BodyText"/>
              <w:rPr>
                <w:color w:val="000000" w:themeColor="text1" w:themeTint="FF" w:themeShade="FF"/>
                <w:sz w:val="24"/>
                <w:szCs w:val="24"/>
              </w:rPr>
            </w:pPr>
            <w:r w:rsidRPr="77B31407" w:rsidR="77B31407">
              <w:rPr>
                <w:color w:val="000000" w:themeColor="text1" w:themeTint="FF" w:themeShade="FF"/>
                <w:sz w:val="24"/>
                <w:szCs w:val="24"/>
              </w:rPr>
              <w:t>5</w:t>
            </w:r>
          </w:p>
        </w:tc>
        <w:tc>
          <w:tcPr>
            <w:tcW w:w="2085" w:type="dxa"/>
            <w:tcMar/>
          </w:tcPr>
          <w:p w:rsidR="77B31407" w:rsidP="77B31407" w:rsidRDefault="77B31407" w14:paraId="70A3E55A" w14:textId="2C4328B1">
            <w:pPr>
              <w:pStyle w:val="BodyText"/>
              <w:rPr>
                <w:color w:val="000000" w:themeColor="text1" w:themeTint="FF" w:themeShade="FF"/>
                <w:sz w:val="24"/>
                <w:szCs w:val="24"/>
              </w:rPr>
            </w:pPr>
          </w:p>
        </w:tc>
        <w:tc>
          <w:tcPr>
            <w:tcW w:w="1755" w:type="dxa"/>
            <w:tcMar/>
          </w:tcPr>
          <w:p w:rsidR="77B31407" w:rsidP="77B31407" w:rsidRDefault="77B31407" w14:paraId="60E9AF2A" w14:textId="33727D49">
            <w:pPr>
              <w:pStyle w:val="BodyText"/>
              <w:rPr>
                <w:color w:val="000000" w:themeColor="text1" w:themeTint="FF" w:themeShade="FF"/>
                <w:sz w:val="24"/>
                <w:szCs w:val="24"/>
              </w:rPr>
            </w:pPr>
          </w:p>
        </w:tc>
        <w:tc>
          <w:tcPr>
            <w:tcW w:w="1590" w:type="dxa"/>
            <w:tcMar/>
          </w:tcPr>
          <w:p w:rsidR="77B31407" w:rsidP="77B31407" w:rsidRDefault="77B31407" w14:paraId="3701AD39" w14:textId="057F7BE3">
            <w:pPr>
              <w:pStyle w:val="BodyText"/>
              <w:rPr>
                <w:color w:val="000000" w:themeColor="text1" w:themeTint="FF" w:themeShade="FF"/>
                <w:sz w:val="24"/>
                <w:szCs w:val="24"/>
              </w:rPr>
            </w:pPr>
          </w:p>
        </w:tc>
        <w:tc>
          <w:tcPr>
            <w:tcW w:w="1605" w:type="dxa"/>
            <w:tcMar/>
          </w:tcPr>
          <w:p w:rsidR="77B31407" w:rsidP="77B31407" w:rsidRDefault="77B31407" w14:paraId="15B1232C" w14:textId="6F09EAE7">
            <w:pPr>
              <w:pStyle w:val="BodyText"/>
              <w:rPr>
                <w:color w:val="000000" w:themeColor="text1" w:themeTint="FF" w:themeShade="FF"/>
                <w:sz w:val="24"/>
                <w:szCs w:val="24"/>
              </w:rPr>
            </w:pPr>
          </w:p>
        </w:tc>
      </w:tr>
    </w:tbl>
    <w:p w:rsidR="77B31407" w:rsidP="77B31407" w:rsidRDefault="77B31407" w14:paraId="560FA471" w14:textId="394412B2">
      <w:pPr>
        <w:pStyle w:val="BodyText"/>
        <w:ind w:left="0"/>
        <w:rPr>
          <w:color w:val="000000" w:themeColor="text1" w:themeTint="FF" w:themeShade="FF"/>
          <w:sz w:val="28"/>
          <w:szCs w:val="28"/>
        </w:rPr>
      </w:pPr>
    </w:p>
    <w:p w:rsidR="7A5413F4" w:rsidP="77B31407" w:rsidRDefault="7A5413F4" w14:paraId="7C984385" w14:textId="12AB4D83">
      <w:pPr>
        <w:pStyle w:val="BodyText"/>
        <w:ind w:left="0"/>
        <w:rPr>
          <w:color w:val="000000" w:themeColor="text1" w:themeTint="FF" w:themeShade="FF"/>
          <w:sz w:val="28"/>
          <w:szCs w:val="28"/>
        </w:rPr>
      </w:pPr>
      <w:r w:rsidRPr="77B31407" w:rsidR="7A5413F4">
        <w:rPr>
          <w:color w:val="000000" w:themeColor="text1" w:themeTint="FF" w:themeShade="FF"/>
          <w:sz w:val="28"/>
          <w:szCs w:val="28"/>
        </w:rPr>
        <w:t xml:space="preserve">Template </w:t>
      </w:r>
      <w:r w:rsidRPr="77B31407" w:rsidR="68C44CD3">
        <w:rPr>
          <w:color w:val="000000" w:themeColor="text1" w:themeTint="FF" w:themeShade="FF"/>
          <w:sz w:val="28"/>
          <w:szCs w:val="28"/>
        </w:rPr>
        <w:t xml:space="preserve">option </w:t>
      </w:r>
      <w:r w:rsidRPr="77B31407" w:rsidR="7A5413F4">
        <w:rPr>
          <w:color w:val="000000" w:themeColor="text1" w:themeTint="FF" w:themeShade="FF"/>
          <w:sz w:val="28"/>
          <w:szCs w:val="28"/>
        </w:rPr>
        <w:t>2:</w:t>
      </w:r>
    </w:p>
    <w:tbl>
      <w:tblPr>
        <w:tblStyle w:val="TableGrid"/>
        <w:tblW w:w="0" w:type="auto"/>
        <w:tblLook w:val="06A0" w:firstRow="1" w:lastRow="0" w:firstColumn="1" w:lastColumn="0" w:noHBand="1" w:noVBand="1"/>
      </w:tblPr>
      <w:tblGrid>
        <w:gridCol w:w="2085"/>
        <w:gridCol w:w="1380"/>
        <w:gridCol w:w="1320"/>
        <w:gridCol w:w="1665"/>
        <w:gridCol w:w="2280"/>
        <w:gridCol w:w="1081"/>
      </w:tblGrid>
      <w:tr w:rsidR="77B31407" w:rsidTr="77B31407" w14:paraId="22CA0A6E">
        <w:trPr>
          <w:trHeight w:val="300"/>
        </w:trPr>
        <w:tc>
          <w:tcPr>
            <w:tcW w:w="2085" w:type="dxa"/>
            <w:tcMar/>
          </w:tcPr>
          <w:p w:rsidR="77B31407" w:rsidP="77B31407" w:rsidRDefault="77B31407" w14:paraId="0AE845D5" w14:textId="3204D37A">
            <w:pPr>
              <w:pStyle w:val="BodyText"/>
              <w:rPr>
                <w:color w:val="000000" w:themeColor="text1" w:themeTint="FF" w:themeShade="FF"/>
                <w:sz w:val="22"/>
                <w:szCs w:val="22"/>
              </w:rPr>
            </w:pPr>
            <w:r w:rsidRPr="77B31407" w:rsidR="77B31407">
              <w:rPr>
                <w:color w:val="000000" w:themeColor="text1" w:themeTint="FF" w:themeShade="FF"/>
                <w:sz w:val="24"/>
                <w:szCs w:val="24"/>
              </w:rPr>
              <w:t>Milestone / Outcome / Goal</w:t>
            </w:r>
          </w:p>
        </w:tc>
        <w:tc>
          <w:tcPr>
            <w:tcW w:w="1380" w:type="dxa"/>
            <w:tcMar/>
          </w:tcPr>
          <w:p w:rsidR="77B31407" w:rsidP="77B31407" w:rsidRDefault="77B31407" w14:paraId="3701C9EB" w14:textId="02F8EC8C">
            <w:pPr>
              <w:pStyle w:val="BodyText"/>
              <w:rPr>
                <w:color w:val="000000" w:themeColor="text1" w:themeTint="FF" w:themeShade="FF"/>
                <w:sz w:val="24"/>
                <w:szCs w:val="24"/>
              </w:rPr>
            </w:pPr>
            <w:r w:rsidRPr="77B31407" w:rsidR="77B31407">
              <w:rPr>
                <w:color w:val="000000" w:themeColor="text1" w:themeTint="FF" w:themeShade="FF"/>
                <w:sz w:val="24"/>
                <w:szCs w:val="24"/>
              </w:rPr>
              <w:t>What to figure out</w:t>
            </w:r>
          </w:p>
        </w:tc>
        <w:tc>
          <w:tcPr>
            <w:tcW w:w="1320" w:type="dxa"/>
            <w:tcMar/>
          </w:tcPr>
          <w:p w:rsidR="77B31407" w:rsidP="77B31407" w:rsidRDefault="77B31407" w14:paraId="12E4FBE4" w14:textId="6D58E14D">
            <w:pPr>
              <w:pStyle w:val="BodyText"/>
              <w:rPr>
                <w:color w:val="000000" w:themeColor="text1" w:themeTint="FF" w:themeShade="FF"/>
                <w:sz w:val="24"/>
                <w:szCs w:val="24"/>
              </w:rPr>
            </w:pPr>
            <w:r w:rsidRPr="77B31407" w:rsidR="77B31407">
              <w:rPr>
                <w:color w:val="000000" w:themeColor="text1" w:themeTint="FF" w:themeShade="FF"/>
                <w:sz w:val="24"/>
                <w:szCs w:val="24"/>
              </w:rPr>
              <w:t>The next steps</w:t>
            </w:r>
          </w:p>
        </w:tc>
        <w:tc>
          <w:tcPr>
            <w:tcW w:w="1665" w:type="dxa"/>
            <w:tcMar/>
          </w:tcPr>
          <w:p w:rsidR="77B31407" w:rsidP="77B31407" w:rsidRDefault="77B31407" w14:paraId="6D3A94F8" w14:textId="0EE4C27A">
            <w:pPr>
              <w:pStyle w:val="BodyText"/>
              <w:rPr>
                <w:color w:val="000000" w:themeColor="text1" w:themeTint="FF" w:themeShade="FF"/>
                <w:sz w:val="24"/>
                <w:szCs w:val="24"/>
              </w:rPr>
            </w:pPr>
            <w:r w:rsidRPr="77B31407" w:rsidR="77B31407">
              <w:rPr>
                <w:color w:val="000000" w:themeColor="text1" w:themeTint="FF" w:themeShade="FF"/>
                <w:sz w:val="24"/>
                <w:szCs w:val="24"/>
              </w:rPr>
              <w:t>Who is responsible</w:t>
            </w:r>
          </w:p>
        </w:tc>
        <w:tc>
          <w:tcPr>
            <w:tcW w:w="2280" w:type="dxa"/>
            <w:tcMar/>
          </w:tcPr>
          <w:p w:rsidR="77B31407" w:rsidP="77B31407" w:rsidRDefault="77B31407" w14:paraId="5EB4F003" w14:textId="0F7414F0">
            <w:pPr>
              <w:pStyle w:val="BodyText"/>
              <w:rPr>
                <w:color w:val="000000" w:themeColor="text1" w:themeTint="FF" w:themeShade="FF"/>
                <w:sz w:val="24"/>
                <w:szCs w:val="24"/>
              </w:rPr>
            </w:pPr>
            <w:r w:rsidRPr="77B31407" w:rsidR="77B31407">
              <w:rPr>
                <w:color w:val="000000" w:themeColor="text1" w:themeTint="FF" w:themeShade="FF"/>
                <w:sz w:val="24"/>
                <w:szCs w:val="24"/>
              </w:rPr>
              <w:t>How to measure success</w:t>
            </w:r>
          </w:p>
        </w:tc>
        <w:tc>
          <w:tcPr>
            <w:tcW w:w="1081" w:type="dxa"/>
            <w:tcMar/>
          </w:tcPr>
          <w:p w:rsidR="77B31407" w:rsidP="77B31407" w:rsidRDefault="77B31407" w14:paraId="6852561B" w14:textId="6030DA82">
            <w:pPr>
              <w:pStyle w:val="BodyText"/>
              <w:rPr>
                <w:color w:val="000000" w:themeColor="text1" w:themeTint="FF" w:themeShade="FF"/>
                <w:sz w:val="24"/>
                <w:szCs w:val="24"/>
              </w:rPr>
            </w:pPr>
            <w:r w:rsidRPr="77B31407" w:rsidR="77B31407">
              <w:rPr>
                <w:color w:val="000000" w:themeColor="text1" w:themeTint="FF" w:themeShade="FF"/>
                <w:sz w:val="24"/>
                <w:szCs w:val="24"/>
              </w:rPr>
              <w:t>Notes</w:t>
            </w:r>
          </w:p>
        </w:tc>
      </w:tr>
      <w:tr w:rsidR="77B31407" w:rsidTr="77B31407" w14:paraId="07562079">
        <w:trPr>
          <w:trHeight w:val="300"/>
        </w:trPr>
        <w:tc>
          <w:tcPr>
            <w:tcW w:w="2085" w:type="dxa"/>
            <w:tcMar/>
          </w:tcPr>
          <w:p w:rsidR="77B31407" w:rsidP="77B31407" w:rsidRDefault="77B31407" w14:paraId="7D01E74A" w14:textId="7826B66F">
            <w:pPr>
              <w:pStyle w:val="BodyText"/>
              <w:rPr>
                <w:color w:val="000000" w:themeColor="text1" w:themeTint="FF" w:themeShade="FF"/>
                <w:sz w:val="24"/>
                <w:szCs w:val="24"/>
              </w:rPr>
            </w:pPr>
            <w:r w:rsidRPr="77B31407" w:rsidR="77B31407">
              <w:rPr>
                <w:color w:val="000000" w:themeColor="text1" w:themeTint="FF" w:themeShade="FF"/>
                <w:sz w:val="24"/>
                <w:szCs w:val="24"/>
              </w:rPr>
              <w:t>1</w:t>
            </w:r>
          </w:p>
        </w:tc>
        <w:tc>
          <w:tcPr>
            <w:tcW w:w="1380" w:type="dxa"/>
            <w:tcMar/>
          </w:tcPr>
          <w:p w:rsidR="77B31407" w:rsidP="77B31407" w:rsidRDefault="77B31407" w14:paraId="26F8FC8C" w14:textId="6780A5A7">
            <w:pPr>
              <w:pStyle w:val="BodyText"/>
              <w:rPr>
                <w:color w:val="000000" w:themeColor="text1" w:themeTint="FF" w:themeShade="FF"/>
                <w:sz w:val="24"/>
                <w:szCs w:val="24"/>
              </w:rPr>
            </w:pPr>
          </w:p>
        </w:tc>
        <w:tc>
          <w:tcPr>
            <w:tcW w:w="1320" w:type="dxa"/>
            <w:tcMar/>
          </w:tcPr>
          <w:p w:rsidR="77B31407" w:rsidP="77B31407" w:rsidRDefault="77B31407" w14:paraId="7E687DEE" w14:textId="6780A5A7">
            <w:pPr>
              <w:pStyle w:val="BodyText"/>
              <w:rPr>
                <w:color w:val="000000" w:themeColor="text1" w:themeTint="FF" w:themeShade="FF"/>
                <w:sz w:val="24"/>
                <w:szCs w:val="24"/>
              </w:rPr>
            </w:pPr>
          </w:p>
        </w:tc>
        <w:tc>
          <w:tcPr>
            <w:tcW w:w="1665" w:type="dxa"/>
            <w:tcMar/>
          </w:tcPr>
          <w:p w:rsidR="77B31407" w:rsidP="77B31407" w:rsidRDefault="77B31407" w14:paraId="70422178" w14:textId="6780A5A7">
            <w:pPr>
              <w:pStyle w:val="BodyText"/>
              <w:rPr>
                <w:color w:val="000000" w:themeColor="text1" w:themeTint="FF" w:themeShade="FF"/>
                <w:sz w:val="24"/>
                <w:szCs w:val="24"/>
              </w:rPr>
            </w:pPr>
          </w:p>
        </w:tc>
        <w:tc>
          <w:tcPr>
            <w:tcW w:w="2280" w:type="dxa"/>
            <w:tcMar/>
          </w:tcPr>
          <w:p w:rsidR="77B31407" w:rsidP="77B31407" w:rsidRDefault="77B31407" w14:paraId="4C4D834D" w14:textId="6780A5A7">
            <w:pPr>
              <w:pStyle w:val="BodyText"/>
              <w:rPr>
                <w:color w:val="000000" w:themeColor="text1" w:themeTint="FF" w:themeShade="FF"/>
                <w:sz w:val="24"/>
                <w:szCs w:val="24"/>
              </w:rPr>
            </w:pPr>
          </w:p>
        </w:tc>
        <w:tc>
          <w:tcPr>
            <w:tcW w:w="1081" w:type="dxa"/>
            <w:tcMar/>
          </w:tcPr>
          <w:p w:rsidR="77B31407" w:rsidP="77B31407" w:rsidRDefault="77B31407" w14:paraId="30F0675F" w14:textId="6780A5A7">
            <w:pPr>
              <w:pStyle w:val="BodyText"/>
              <w:rPr>
                <w:color w:val="000000" w:themeColor="text1" w:themeTint="FF" w:themeShade="FF"/>
                <w:sz w:val="24"/>
                <w:szCs w:val="24"/>
              </w:rPr>
            </w:pPr>
          </w:p>
        </w:tc>
      </w:tr>
      <w:tr w:rsidR="77B31407" w:rsidTr="77B31407" w14:paraId="2BD6C1E7">
        <w:trPr>
          <w:trHeight w:val="300"/>
        </w:trPr>
        <w:tc>
          <w:tcPr>
            <w:tcW w:w="2085" w:type="dxa"/>
            <w:tcMar/>
          </w:tcPr>
          <w:p w:rsidR="77B31407" w:rsidP="77B31407" w:rsidRDefault="77B31407" w14:paraId="2FB37F26" w14:textId="4C5D4BCC">
            <w:pPr>
              <w:pStyle w:val="BodyText"/>
              <w:rPr>
                <w:color w:val="000000" w:themeColor="text1" w:themeTint="FF" w:themeShade="FF"/>
                <w:sz w:val="24"/>
                <w:szCs w:val="24"/>
              </w:rPr>
            </w:pPr>
            <w:r w:rsidRPr="77B31407" w:rsidR="77B31407">
              <w:rPr>
                <w:color w:val="000000" w:themeColor="text1" w:themeTint="FF" w:themeShade="FF"/>
                <w:sz w:val="24"/>
                <w:szCs w:val="24"/>
              </w:rPr>
              <w:t>2</w:t>
            </w:r>
          </w:p>
        </w:tc>
        <w:tc>
          <w:tcPr>
            <w:tcW w:w="1380" w:type="dxa"/>
            <w:tcMar/>
          </w:tcPr>
          <w:p w:rsidR="77B31407" w:rsidP="77B31407" w:rsidRDefault="77B31407" w14:paraId="205C1EA2" w14:textId="6780A5A7">
            <w:pPr>
              <w:pStyle w:val="BodyText"/>
              <w:rPr>
                <w:color w:val="000000" w:themeColor="text1" w:themeTint="FF" w:themeShade="FF"/>
                <w:sz w:val="24"/>
                <w:szCs w:val="24"/>
              </w:rPr>
            </w:pPr>
          </w:p>
        </w:tc>
        <w:tc>
          <w:tcPr>
            <w:tcW w:w="1320" w:type="dxa"/>
            <w:tcMar/>
          </w:tcPr>
          <w:p w:rsidR="77B31407" w:rsidP="77B31407" w:rsidRDefault="77B31407" w14:paraId="57DA9736" w14:textId="6780A5A7">
            <w:pPr>
              <w:pStyle w:val="BodyText"/>
              <w:rPr>
                <w:color w:val="000000" w:themeColor="text1" w:themeTint="FF" w:themeShade="FF"/>
                <w:sz w:val="24"/>
                <w:szCs w:val="24"/>
              </w:rPr>
            </w:pPr>
          </w:p>
        </w:tc>
        <w:tc>
          <w:tcPr>
            <w:tcW w:w="1665" w:type="dxa"/>
            <w:tcMar/>
          </w:tcPr>
          <w:p w:rsidR="77B31407" w:rsidP="77B31407" w:rsidRDefault="77B31407" w14:paraId="5E0718EE" w14:textId="6780A5A7">
            <w:pPr>
              <w:pStyle w:val="BodyText"/>
              <w:rPr>
                <w:color w:val="000000" w:themeColor="text1" w:themeTint="FF" w:themeShade="FF"/>
                <w:sz w:val="24"/>
                <w:szCs w:val="24"/>
              </w:rPr>
            </w:pPr>
          </w:p>
        </w:tc>
        <w:tc>
          <w:tcPr>
            <w:tcW w:w="2280" w:type="dxa"/>
            <w:tcMar/>
          </w:tcPr>
          <w:p w:rsidR="77B31407" w:rsidP="77B31407" w:rsidRDefault="77B31407" w14:paraId="6B24DFDC" w14:textId="6780A5A7">
            <w:pPr>
              <w:pStyle w:val="BodyText"/>
              <w:rPr>
                <w:color w:val="000000" w:themeColor="text1" w:themeTint="FF" w:themeShade="FF"/>
                <w:sz w:val="24"/>
                <w:szCs w:val="24"/>
              </w:rPr>
            </w:pPr>
          </w:p>
        </w:tc>
        <w:tc>
          <w:tcPr>
            <w:tcW w:w="1081" w:type="dxa"/>
            <w:tcMar/>
          </w:tcPr>
          <w:p w:rsidR="77B31407" w:rsidP="77B31407" w:rsidRDefault="77B31407" w14:paraId="03526E20" w14:textId="6780A5A7">
            <w:pPr>
              <w:pStyle w:val="BodyText"/>
              <w:rPr>
                <w:color w:val="000000" w:themeColor="text1" w:themeTint="FF" w:themeShade="FF"/>
                <w:sz w:val="24"/>
                <w:szCs w:val="24"/>
              </w:rPr>
            </w:pPr>
          </w:p>
        </w:tc>
      </w:tr>
      <w:tr w:rsidR="77B31407" w:rsidTr="77B31407" w14:paraId="3DEB0C46">
        <w:trPr>
          <w:trHeight w:val="300"/>
        </w:trPr>
        <w:tc>
          <w:tcPr>
            <w:tcW w:w="2085" w:type="dxa"/>
            <w:tcMar/>
          </w:tcPr>
          <w:p w:rsidR="77B31407" w:rsidP="77B31407" w:rsidRDefault="77B31407" w14:paraId="50539AE7" w14:textId="57DF3330">
            <w:pPr>
              <w:pStyle w:val="BodyText"/>
              <w:rPr>
                <w:color w:val="000000" w:themeColor="text1" w:themeTint="FF" w:themeShade="FF"/>
                <w:sz w:val="24"/>
                <w:szCs w:val="24"/>
              </w:rPr>
            </w:pPr>
            <w:r w:rsidRPr="77B31407" w:rsidR="77B31407">
              <w:rPr>
                <w:color w:val="000000" w:themeColor="text1" w:themeTint="FF" w:themeShade="FF"/>
                <w:sz w:val="24"/>
                <w:szCs w:val="24"/>
              </w:rPr>
              <w:t>3</w:t>
            </w:r>
          </w:p>
        </w:tc>
        <w:tc>
          <w:tcPr>
            <w:tcW w:w="1380" w:type="dxa"/>
            <w:tcMar/>
          </w:tcPr>
          <w:p w:rsidR="77B31407" w:rsidP="77B31407" w:rsidRDefault="77B31407" w14:paraId="07886FA3" w14:textId="6780A5A7">
            <w:pPr>
              <w:pStyle w:val="BodyText"/>
              <w:rPr>
                <w:color w:val="000000" w:themeColor="text1" w:themeTint="FF" w:themeShade="FF"/>
                <w:sz w:val="24"/>
                <w:szCs w:val="24"/>
              </w:rPr>
            </w:pPr>
          </w:p>
        </w:tc>
        <w:tc>
          <w:tcPr>
            <w:tcW w:w="1320" w:type="dxa"/>
            <w:tcMar/>
          </w:tcPr>
          <w:p w:rsidR="77B31407" w:rsidP="77B31407" w:rsidRDefault="77B31407" w14:paraId="7AA3CA03" w14:textId="6780A5A7">
            <w:pPr>
              <w:pStyle w:val="BodyText"/>
              <w:rPr>
                <w:color w:val="000000" w:themeColor="text1" w:themeTint="FF" w:themeShade="FF"/>
                <w:sz w:val="24"/>
                <w:szCs w:val="24"/>
              </w:rPr>
            </w:pPr>
          </w:p>
        </w:tc>
        <w:tc>
          <w:tcPr>
            <w:tcW w:w="1665" w:type="dxa"/>
            <w:tcMar/>
          </w:tcPr>
          <w:p w:rsidR="77B31407" w:rsidP="77B31407" w:rsidRDefault="77B31407" w14:paraId="5106CDEC" w14:textId="6780A5A7">
            <w:pPr>
              <w:pStyle w:val="BodyText"/>
              <w:rPr>
                <w:color w:val="000000" w:themeColor="text1" w:themeTint="FF" w:themeShade="FF"/>
                <w:sz w:val="24"/>
                <w:szCs w:val="24"/>
              </w:rPr>
            </w:pPr>
          </w:p>
        </w:tc>
        <w:tc>
          <w:tcPr>
            <w:tcW w:w="2280" w:type="dxa"/>
            <w:tcMar/>
          </w:tcPr>
          <w:p w:rsidR="77B31407" w:rsidP="77B31407" w:rsidRDefault="77B31407" w14:paraId="59FE5D21" w14:textId="6780A5A7">
            <w:pPr>
              <w:pStyle w:val="BodyText"/>
              <w:rPr>
                <w:color w:val="000000" w:themeColor="text1" w:themeTint="FF" w:themeShade="FF"/>
                <w:sz w:val="24"/>
                <w:szCs w:val="24"/>
              </w:rPr>
            </w:pPr>
          </w:p>
        </w:tc>
        <w:tc>
          <w:tcPr>
            <w:tcW w:w="1081" w:type="dxa"/>
            <w:tcMar/>
          </w:tcPr>
          <w:p w:rsidR="77B31407" w:rsidP="77B31407" w:rsidRDefault="77B31407" w14:paraId="58651638" w14:textId="6780A5A7">
            <w:pPr>
              <w:pStyle w:val="BodyText"/>
              <w:rPr>
                <w:color w:val="000000" w:themeColor="text1" w:themeTint="FF" w:themeShade="FF"/>
                <w:sz w:val="24"/>
                <w:szCs w:val="24"/>
              </w:rPr>
            </w:pPr>
          </w:p>
        </w:tc>
      </w:tr>
      <w:tr w:rsidR="77B31407" w:rsidTr="77B31407" w14:paraId="037068C8">
        <w:trPr>
          <w:trHeight w:val="300"/>
        </w:trPr>
        <w:tc>
          <w:tcPr>
            <w:tcW w:w="2085" w:type="dxa"/>
            <w:tcMar/>
          </w:tcPr>
          <w:p w:rsidR="77B31407" w:rsidP="77B31407" w:rsidRDefault="77B31407" w14:paraId="1E3C0DC4" w14:textId="79FF2F6B">
            <w:pPr>
              <w:pStyle w:val="BodyText"/>
              <w:rPr>
                <w:color w:val="000000" w:themeColor="text1" w:themeTint="FF" w:themeShade="FF"/>
                <w:sz w:val="24"/>
                <w:szCs w:val="24"/>
              </w:rPr>
            </w:pPr>
            <w:r w:rsidRPr="77B31407" w:rsidR="77B31407">
              <w:rPr>
                <w:color w:val="000000" w:themeColor="text1" w:themeTint="FF" w:themeShade="FF"/>
                <w:sz w:val="24"/>
                <w:szCs w:val="24"/>
              </w:rPr>
              <w:t>4</w:t>
            </w:r>
          </w:p>
        </w:tc>
        <w:tc>
          <w:tcPr>
            <w:tcW w:w="1380" w:type="dxa"/>
            <w:tcMar/>
          </w:tcPr>
          <w:p w:rsidR="77B31407" w:rsidP="77B31407" w:rsidRDefault="77B31407" w14:paraId="6DF5B82B" w14:textId="6780A5A7">
            <w:pPr>
              <w:pStyle w:val="BodyText"/>
              <w:rPr>
                <w:color w:val="000000" w:themeColor="text1" w:themeTint="FF" w:themeShade="FF"/>
                <w:sz w:val="24"/>
                <w:szCs w:val="24"/>
              </w:rPr>
            </w:pPr>
          </w:p>
        </w:tc>
        <w:tc>
          <w:tcPr>
            <w:tcW w:w="1320" w:type="dxa"/>
            <w:tcMar/>
          </w:tcPr>
          <w:p w:rsidR="77B31407" w:rsidP="77B31407" w:rsidRDefault="77B31407" w14:paraId="3E6735AD" w14:textId="6780A5A7">
            <w:pPr>
              <w:pStyle w:val="BodyText"/>
              <w:rPr>
                <w:color w:val="000000" w:themeColor="text1" w:themeTint="FF" w:themeShade="FF"/>
                <w:sz w:val="24"/>
                <w:szCs w:val="24"/>
              </w:rPr>
            </w:pPr>
          </w:p>
        </w:tc>
        <w:tc>
          <w:tcPr>
            <w:tcW w:w="1665" w:type="dxa"/>
            <w:tcMar/>
          </w:tcPr>
          <w:p w:rsidR="77B31407" w:rsidP="77B31407" w:rsidRDefault="77B31407" w14:paraId="5F1ABF9B" w14:textId="6780A5A7">
            <w:pPr>
              <w:pStyle w:val="BodyText"/>
              <w:rPr>
                <w:color w:val="000000" w:themeColor="text1" w:themeTint="FF" w:themeShade="FF"/>
                <w:sz w:val="24"/>
                <w:szCs w:val="24"/>
              </w:rPr>
            </w:pPr>
          </w:p>
        </w:tc>
        <w:tc>
          <w:tcPr>
            <w:tcW w:w="2280" w:type="dxa"/>
            <w:tcMar/>
          </w:tcPr>
          <w:p w:rsidR="77B31407" w:rsidP="77B31407" w:rsidRDefault="77B31407" w14:paraId="38F3E60C" w14:textId="6780A5A7">
            <w:pPr>
              <w:pStyle w:val="BodyText"/>
              <w:rPr>
                <w:color w:val="000000" w:themeColor="text1" w:themeTint="FF" w:themeShade="FF"/>
                <w:sz w:val="24"/>
                <w:szCs w:val="24"/>
              </w:rPr>
            </w:pPr>
          </w:p>
        </w:tc>
        <w:tc>
          <w:tcPr>
            <w:tcW w:w="1081" w:type="dxa"/>
            <w:tcMar/>
          </w:tcPr>
          <w:p w:rsidR="77B31407" w:rsidP="77B31407" w:rsidRDefault="77B31407" w14:paraId="20C9C17B" w14:textId="6780A5A7">
            <w:pPr>
              <w:pStyle w:val="BodyText"/>
              <w:rPr>
                <w:color w:val="000000" w:themeColor="text1" w:themeTint="FF" w:themeShade="FF"/>
                <w:sz w:val="24"/>
                <w:szCs w:val="24"/>
              </w:rPr>
            </w:pPr>
          </w:p>
        </w:tc>
      </w:tr>
      <w:tr w:rsidR="77B31407" w:rsidTr="77B31407" w14:paraId="1DA85A14">
        <w:trPr>
          <w:trHeight w:val="300"/>
        </w:trPr>
        <w:tc>
          <w:tcPr>
            <w:tcW w:w="2085" w:type="dxa"/>
            <w:tcMar/>
          </w:tcPr>
          <w:p w:rsidR="77B31407" w:rsidP="77B31407" w:rsidRDefault="77B31407" w14:paraId="048E30A0" w14:textId="3322193F">
            <w:pPr>
              <w:pStyle w:val="BodyText"/>
              <w:rPr>
                <w:color w:val="000000" w:themeColor="text1" w:themeTint="FF" w:themeShade="FF"/>
                <w:sz w:val="24"/>
                <w:szCs w:val="24"/>
              </w:rPr>
            </w:pPr>
            <w:r w:rsidRPr="77B31407" w:rsidR="77B31407">
              <w:rPr>
                <w:color w:val="000000" w:themeColor="text1" w:themeTint="FF" w:themeShade="FF"/>
                <w:sz w:val="24"/>
                <w:szCs w:val="24"/>
              </w:rPr>
              <w:t>5</w:t>
            </w:r>
          </w:p>
        </w:tc>
        <w:tc>
          <w:tcPr>
            <w:tcW w:w="1380" w:type="dxa"/>
            <w:tcMar/>
          </w:tcPr>
          <w:p w:rsidR="77B31407" w:rsidP="77B31407" w:rsidRDefault="77B31407" w14:paraId="671FD613" w14:textId="6780A5A7">
            <w:pPr>
              <w:pStyle w:val="BodyText"/>
              <w:rPr>
                <w:color w:val="000000" w:themeColor="text1" w:themeTint="FF" w:themeShade="FF"/>
                <w:sz w:val="24"/>
                <w:szCs w:val="24"/>
              </w:rPr>
            </w:pPr>
          </w:p>
        </w:tc>
        <w:tc>
          <w:tcPr>
            <w:tcW w:w="1320" w:type="dxa"/>
            <w:tcMar/>
          </w:tcPr>
          <w:p w:rsidR="77B31407" w:rsidP="77B31407" w:rsidRDefault="77B31407" w14:paraId="6B554C24" w14:textId="6780A5A7">
            <w:pPr>
              <w:pStyle w:val="BodyText"/>
              <w:rPr>
                <w:color w:val="000000" w:themeColor="text1" w:themeTint="FF" w:themeShade="FF"/>
                <w:sz w:val="24"/>
                <w:szCs w:val="24"/>
              </w:rPr>
            </w:pPr>
          </w:p>
        </w:tc>
        <w:tc>
          <w:tcPr>
            <w:tcW w:w="1665" w:type="dxa"/>
            <w:tcMar/>
          </w:tcPr>
          <w:p w:rsidR="77B31407" w:rsidP="77B31407" w:rsidRDefault="77B31407" w14:paraId="3ECF0EE5" w14:textId="6780A5A7">
            <w:pPr>
              <w:pStyle w:val="BodyText"/>
              <w:rPr>
                <w:color w:val="000000" w:themeColor="text1" w:themeTint="FF" w:themeShade="FF"/>
                <w:sz w:val="24"/>
                <w:szCs w:val="24"/>
              </w:rPr>
            </w:pPr>
          </w:p>
        </w:tc>
        <w:tc>
          <w:tcPr>
            <w:tcW w:w="2280" w:type="dxa"/>
            <w:tcMar/>
          </w:tcPr>
          <w:p w:rsidR="77B31407" w:rsidP="77B31407" w:rsidRDefault="77B31407" w14:paraId="13A66B8E" w14:textId="6780A5A7">
            <w:pPr>
              <w:pStyle w:val="BodyText"/>
              <w:rPr>
                <w:color w:val="000000" w:themeColor="text1" w:themeTint="FF" w:themeShade="FF"/>
                <w:sz w:val="24"/>
                <w:szCs w:val="24"/>
              </w:rPr>
            </w:pPr>
          </w:p>
        </w:tc>
        <w:tc>
          <w:tcPr>
            <w:tcW w:w="1081" w:type="dxa"/>
            <w:tcMar/>
          </w:tcPr>
          <w:p w:rsidR="77B31407" w:rsidP="77B31407" w:rsidRDefault="77B31407" w14:paraId="3E3041F0" w14:textId="6780A5A7">
            <w:pPr>
              <w:pStyle w:val="BodyText"/>
              <w:rPr>
                <w:color w:val="000000" w:themeColor="text1" w:themeTint="FF" w:themeShade="FF"/>
                <w:sz w:val="24"/>
                <w:szCs w:val="24"/>
              </w:rPr>
            </w:pPr>
          </w:p>
        </w:tc>
      </w:tr>
    </w:tbl>
    <w:p w:rsidR="77B31407" w:rsidP="77B31407" w:rsidRDefault="77B31407" w14:paraId="16C81B37" w14:textId="2C7A70E8">
      <w:pPr>
        <w:pStyle w:val="BodyText"/>
        <w:ind w:left="0"/>
        <w:rPr>
          <w:color w:val="FF0000"/>
          <w:sz w:val="28"/>
          <w:szCs w:val="28"/>
        </w:rPr>
      </w:pPr>
    </w:p>
    <w:p w:rsidR="77B31407" w:rsidP="77B31407" w:rsidRDefault="77B31407" w14:paraId="45F9A18B" w14:textId="3D391210">
      <w:pPr>
        <w:pStyle w:val="Normal"/>
        <w:jc w:val="left"/>
        <w:rPr>
          <w:rFonts w:ascii="Arial" w:hAnsi="Arial" w:cs="Arial"/>
        </w:rPr>
      </w:pPr>
    </w:p>
    <w:p w:rsidRPr="00366EF3" w:rsidR="00FC2B2C" w:rsidP="3ADAF8D3" w:rsidRDefault="000B18CF" w14:paraId="56123F2F" w14:textId="4062C26D">
      <w:r>
        <w:br w:type="page"/>
      </w:r>
    </w:p>
    <w:p w:rsidR="123DF0E0" w:rsidP="183865E9" w:rsidRDefault="123DF0E0" w14:paraId="618E4FA3" w14:textId="057FD6CE">
      <w:pPr>
        <w:pStyle w:val="Normal"/>
        <w:suppressLineNumbers w:val="0"/>
        <w:bidi w:val="0"/>
        <w:spacing w:before="0" w:beforeAutospacing="off" w:after="160" w:afterAutospacing="off" w:line="259" w:lineRule="auto"/>
        <w:ind w:left="0" w:right="0"/>
        <w:jc w:val="left"/>
        <w:rPr>
          <w:rFonts w:ascii="Cochocib Script Latin Pro" w:hAnsi="Cochocib Script Latin Pro" w:eastAsia="Cochocib Script Latin Pro" w:cs="Cochocib Script Latin Pro"/>
          <w:color w:val="385623" w:themeColor="accent6" w:themeTint="FF" w:themeShade="80"/>
          <w:sz w:val="56"/>
          <w:szCs w:val="56"/>
        </w:rPr>
      </w:pPr>
      <w:r w:rsidRPr="183865E9" w:rsidR="123DF0E0">
        <w:rPr>
          <w:rFonts w:ascii="Freestyle Script" w:hAnsi="Freestyle Script" w:eastAsia="Freestyle Script" w:cs="Freestyle Script"/>
          <w:color w:val="385623" w:themeColor="accent6" w:themeTint="FF" w:themeShade="80"/>
          <w:sz w:val="48"/>
          <w:szCs w:val="48"/>
        </w:rPr>
        <w:t>Do &amp; Review</w:t>
      </w:r>
      <w:r>
        <w:br/>
      </w:r>
      <w:r w:rsidRPr="183865E9" w:rsidR="123DF0E0">
        <w:rPr>
          <w:rFonts w:ascii="Elephant Pro" w:hAnsi="Elephant Pro" w:eastAsia="Elephant Pro" w:cs="Elephant Pro"/>
          <w:color w:val="385623" w:themeColor="accent6" w:themeTint="FF" w:themeShade="80"/>
          <w:sz w:val="80"/>
          <w:szCs w:val="80"/>
          <w:lang w:eastAsia="en-AU"/>
        </w:rPr>
        <w:t>7. Implementing</w:t>
      </w:r>
    </w:p>
    <w:p w:rsidR="183865E9" w:rsidP="183865E9" w:rsidRDefault="183865E9" w14:paraId="4F7DAE7A" w14:textId="19ABBC37">
      <w:pPr>
        <w:pStyle w:val="Normal"/>
      </w:pPr>
    </w:p>
    <w:p w:rsidRPr="007C4752" w:rsidR="00791517" w:rsidP="44598633" w:rsidRDefault="00126816" w14:paraId="22A75AC3" w14:textId="18B9320F">
      <w:pPr>
        <w:rPr>
          <w:rFonts w:ascii="Arial" w:hAnsi="Arial" w:cs="Arial"/>
          <w:b w:val="1"/>
          <w:bCs w:val="1"/>
        </w:rPr>
      </w:pPr>
      <w:r w:rsidRPr="44598633" w:rsidR="743A5C05">
        <w:rPr>
          <w:rFonts w:ascii="Arial" w:hAnsi="Arial" w:cs="Arial"/>
          <w:b w:val="1"/>
          <w:bCs w:val="1"/>
        </w:rPr>
        <w:t>It’s</w:t>
      </w:r>
      <w:r w:rsidRPr="44598633" w:rsidR="743A5C05">
        <w:rPr>
          <w:rFonts w:ascii="Arial" w:hAnsi="Arial" w:cs="Arial"/>
          <w:b w:val="1"/>
          <w:bCs w:val="1"/>
        </w:rPr>
        <w:t xml:space="preserve"> time to get started</w:t>
      </w:r>
      <w:r w:rsidRPr="44598633" w:rsidR="7B8D2B1F">
        <w:rPr>
          <w:rFonts w:ascii="Arial" w:hAnsi="Arial" w:cs="Arial"/>
          <w:b w:val="1"/>
          <w:bCs w:val="1"/>
        </w:rPr>
        <w:t xml:space="preserve">! </w:t>
      </w:r>
      <w:r w:rsidRPr="44598633" w:rsidR="743A5C05">
        <w:rPr>
          <w:rFonts w:ascii="Arial" w:hAnsi="Arial" w:cs="Arial"/>
          <w:b w:val="1"/>
          <w:bCs w:val="1"/>
        </w:rPr>
        <w:t xml:space="preserve"> </w:t>
      </w:r>
    </w:p>
    <w:p w:rsidRPr="007C4752" w:rsidR="00791517" w:rsidP="00FC2B2C" w:rsidRDefault="00126816" w14:paraId="219647E1" w14:textId="588C2DD6">
      <w:pPr>
        <w:rPr>
          <w:rFonts w:ascii="Arial" w:hAnsi="Arial" w:cs="Arial"/>
        </w:rPr>
      </w:pPr>
      <w:r w:rsidRPr="44598633" w:rsidR="4FE112F4">
        <w:rPr>
          <w:rFonts w:ascii="Arial" w:hAnsi="Arial" w:cs="Arial"/>
        </w:rPr>
        <w:t xml:space="preserve">While planning is </w:t>
      </w:r>
      <w:r w:rsidRPr="44598633" w:rsidR="45FC8D67">
        <w:rPr>
          <w:rFonts w:ascii="Arial" w:hAnsi="Arial" w:cs="Arial"/>
        </w:rPr>
        <w:t xml:space="preserve">extremely important, there is danger in spending years talking and </w:t>
      </w:r>
      <w:r w:rsidRPr="44598633" w:rsidR="49CDC92B">
        <w:rPr>
          <w:rFonts w:ascii="Arial" w:hAnsi="Arial" w:cs="Arial"/>
        </w:rPr>
        <w:t>ultimately never</w:t>
      </w:r>
      <w:r w:rsidRPr="44598633" w:rsidR="49CDC92B">
        <w:rPr>
          <w:rFonts w:ascii="Arial" w:hAnsi="Arial" w:cs="Arial"/>
        </w:rPr>
        <w:t xml:space="preserve"> starting anything. </w:t>
      </w:r>
      <w:r w:rsidRPr="44598633" w:rsidR="15F61D16">
        <w:rPr>
          <w:rFonts w:ascii="Arial" w:hAnsi="Arial" w:cs="Arial"/>
        </w:rPr>
        <w:t>So</w:t>
      </w:r>
      <w:r w:rsidRPr="44598633" w:rsidR="15F61D16">
        <w:rPr>
          <w:rFonts w:ascii="Arial" w:hAnsi="Arial" w:cs="Arial"/>
        </w:rPr>
        <w:t xml:space="preserve"> get started</w:t>
      </w:r>
      <w:r w:rsidRPr="44598633" w:rsidR="5A7A7106">
        <w:rPr>
          <w:rFonts w:ascii="Arial" w:hAnsi="Arial" w:cs="Arial"/>
        </w:rPr>
        <w:t>!</w:t>
      </w:r>
    </w:p>
    <w:p w:rsidRPr="007C4752" w:rsidR="003B7AEE" w:rsidP="00FC2B2C" w:rsidRDefault="003B7AEE" w14:paraId="2778CFAD" w14:textId="0667E37A">
      <w:pPr>
        <w:rPr>
          <w:rFonts w:ascii="Arial" w:hAnsi="Arial" w:cs="Arial"/>
        </w:rPr>
      </w:pPr>
      <w:r w:rsidRPr="007C4752">
        <w:rPr>
          <w:rFonts w:ascii="Arial" w:hAnsi="Arial" w:cs="Arial"/>
        </w:rPr>
        <w:t>Don’t be afraid of making mistakes. Sometimes failure</w:t>
      </w:r>
      <w:r w:rsidRPr="007C4752" w:rsidR="007562AB">
        <w:rPr>
          <w:rFonts w:ascii="Arial" w:hAnsi="Arial" w:cs="Arial"/>
        </w:rPr>
        <w:t xml:space="preserve"> is the best tool </w:t>
      </w:r>
      <w:r w:rsidR="00E0131E">
        <w:rPr>
          <w:rFonts w:ascii="Arial" w:hAnsi="Arial" w:cs="Arial"/>
        </w:rPr>
        <w:t>for</w:t>
      </w:r>
      <w:r w:rsidRPr="007C4752" w:rsidR="007562AB">
        <w:rPr>
          <w:rFonts w:ascii="Arial" w:hAnsi="Arial" w:cs="Arial"/>
        </w:rPr>
        <w:t xml:space="preserve"> re-focusing and finding a better way forward. It’s an opportunity to learn</w:t>
      </w:r>
      <w:r w:rsidRPr="007C4752" w:rsidR="003A49BA">
        <w:rPr>
          <w:rFonts w:ascii="Arial" w:hAnsi="Arial" w:cs="Arial"/>
        </w:rPr>
        <w:t xml:space="preserve"> and start again.</w:t>
      </w:r>
    </w:p>
    <w:p w:rsidRPr="007C4752" w:rsidR="00FC2B2C" w:rsidP="71485593" w:rsidRDefault="1DB7C4EA" w14:paraId="7FCE7C6A" w14:textId="75C963A7">
      <w:pPr>
        <w:rPr>
          <w:rFonts w:ascii="Arial" w:hAnsi="Arial" w:cs="Arial"/>
        </w:rPr>
      </w:pPr>
      <w:r w:rsidRPr="71485593">
        <w:rPr>
          <w:rFonts w:ascii="Arial" w:hAnsi="Arial" w:cs="Arial"/>
        </w:rPr>
        <w:t>Here are some ideas to help you stick at it:</w:t>
      </w:r>
    </w:p>
    <w:p w:rsidRPr="007C4752" w:rsidR="00FC2B2C" w:rsidP="71485593" w:rsidRDefault="00FC2B2C" w14:paraId="24CFA79F" w14:textId="79199DD3">
      <w:pPr>
        <w:pStyle w:val="ListParagraph"/>
        <w:numPr>
          <w:ilvl w:val="0"/>
          <w:numId w:val="2"/>
        </w:numPr>
        <w:rPr>
          <w:rFonts w:ascii="Arial" w:hAnsi="Arial" w:cs="Arial"/>
        </w:rPr>
      </w:pPr>
      <w:r w:rsidRPr="71485593">
        <w:rPr>
          <w:rFonts w:ascii="Arial" w:hAnsi="Arial" w:cs="Arial"/>
        </w:rPr>
        <w:t>Get your team together regularly to talk, eat together, plan and pray.</w:t>
      </w:r>
      <w:r w:rsidRPr="71485593" w:rsidR="73D2D623">
        <w:rPr>
          <w:rFonts w:ascii="Arial" w:hAnsi="Arial" w:cs="Arial"/>
        </w:rPr>
        <w:t xml:space="preserve"> If you generally meet together for other business anyway (eg. a church council) try and set aside time in your regular meetings, or every few meetings, to </w:t>
      </w:r>
      <w:r w:rsidRPr="71485593" w:rsidR="4903CB65">
        <w:rPr>
          <w:rFonts w:ascii="Arial" w:hAnsi="Arial" w:cs="Arial"/>
        </w:rPr>
        <w:t>ensure you're</w:t>
      </w:r>
      <w:r w:rsidRPr="71485593" w:rsidR="73D2D623">
        <w:rPr>
          <w:rFonts w:ascii="Arial" w:hAnsi="Arial" w:cs="Arial"/>
        </w:rPr>
        <w:t xml:space="preserve"> </w:t>
      </w:r>
      <w:r w:rsidRPr="71485593" w:rsidR="36EF02FE">
        <w:rPr>
          <w:rFonts w:ascii="Arial" w:hAnsi="Arial" w:cs="Arial"/>
        </w:rPr>
        <w:t>progressing</w:t>
      </w:r>
    </w:p>
    <w:p w:rsidRPr="007C4752" w:rsidR="00FC2B2C" w:rsidP="71485593" w:rsidRDefault="00FC2B2C" w14:paraId="0CBCAEED" w14:textId="1BA97406">
      <w:pPr>
        <w:pStyle w:val="ListParagraph"/>
        <w:numPr>
          <w:ilvl w:val="0"/>
          <w:numId w:val="1"/>
        </w:numPr>
        <w:rPr>
          <w:rFonts w:ascii="Arial" w:hAnsi="Arial" w:cs="Arial"/>
        </w:rPr>
      </w:pPr>
      <w:r w:rsidRPr="71485593">
        <w:rPr>
          <w:rFonts w:ascii="Arial" w:hAnsi="Arial" w:cs="Arial"/>
        </w:rPr>
        <w:t>Create short videos to share with your congregation or take lots of photos and share them, asking people to pray with you and for you, and to support the plan wherever they can.</w:t>
      </w:r>
    </w:p>
    <w:p w:rsidRPr="007C4752" w:rsidR="00FC2B2C" w:rsidP="71485593" w:rsidRDefault="00FC2B2C" w14:paraId="663E633F" w14:textId="3FCC6A62">
      <w:pPr>
        <w:pStyle w:val="ListParagraph"/>
        <w:numPr>
          <w:ilvl w:val="0"/>
          <w:numId w:val="1"/>
        </w:numPr>
        <w:rPr>
          <w:rFonts w:ascii="Arial" w:hAnsi="Arial" w:cs="Arial"/>
        </w:rPr>
      </w:pPr>
      <w:r w:rsidRPr="71485593">
        <w:rPr>
          <w:rFonts w:ascii="Arial" w:hAnsi="Arial" w:cs="Arial"/>
        </w:rPr>
        <w:t xml:space="preserve">Share these on your Facebook page or </w:t>
      </w:r>
      <w:r w:rsidRPr="71485593" w:rsidR="00E0131E">
        <w:rPr>
          <w:rFonts w:ascii="Arial" w:hAnsi="Arial" w:cs="Arial"/>
        </w:rPr>
        <w:t>website</w:t>
      </w:r>
      <w:r w:rsidRPr="71485593">
        <w:rPr>
          <w:rFonts w:ascii="Arial" w:hAnsi="Arial" w:cs="Arial"/>
        </w:rPr>
        <w:t xml:space="preserve"> and with the Presbytery to encourage others.</w:t>
      </w:r>
    </w:p>
    <w:p w:rsidRPr="007C4752" w:rsidR="00FC2B2C" w:rsidP="71485593" w:rsidRDefault="00FC2B2C" w14:paraId="24FA7223" w14:textId="02CA389D">
      <w:pPr>
        <w:pStyle w:val="ListParagraph"/>
        <w:numPr>
          <w:ilvl w:val="0"/>
          <w:numId w:val="1"/>
        </w:numPr>
        <w:rPr>
          <w:rFonts w:ascii="Arial" w:hAnsi="Arial" w:cs="Arial"/>
        </w:rPr>
      </w:pPr>
      <w:r w:rsidRPr="71485593">
        <w:rPr>
          <w:rFonts w:ascii="Arial" w:hAnsi="Arial" w:cs="Arial"/>
        </w:rPr>
        <w:t>Share the good things that are happening</w:t>
      </w:r>
      <w:r w:rsidRPr="71485593" w:rsidR="6DF6D09F">
        <w:rPr>
          <w:rFonts w:ascii="Arial" w:hAnsi="Arial" w:cs="Arial"/>
        </w:rPr>
        <w:t xml:space="preserve"> in your Sunday services!</w:t>
      </w:r>
    </w:p>
    <w:p w:rsidRPr="007C4752" w:rsidR="00FC2B2C" w:rsidP="71485593" w:rsidRDefault="00FC2B2C" w14:paraId="31B38DD6" w14:textId="6879ACA1">
      <w:pPr>
        <w:pStyle w:val="ListParagraph"/>
        <w:numPr>
          <w:ilvl w:val="0"/>
          <w:numId w:val="1"/>
        </w:numPr>
        <w:rPr>
          <w:rFonts w:ascii="Arial" w:hAnsi="Arial" w:cs="Arial"/>
        </w:rPr>
      </w:pPr>
      <w:r w:rsidRPr="71485593">
        <w:rPr>
          <w:rFonts w:ascii="Arial" w:hAnsi="Arial" w:cs="Arial"/>
        </w:rPr>
        <w:t>Be honest about the challenges and what opportunities the challenges may open. Use these opportunities to refine your project and planning.</w:t>
      </w:r>
    </w:p>
    <w:p w:rsidR="5147D004" w:rsidP="71485593" w:rsidRDefault="5147D004" w14:paraId="480B0A06" w14:textId="223BD08E">
      <w:r w:rsidRPr="71485593">
        <w:rPr>
          <w:rFonts w:ascii="Arial" w:hAnsi="Arial" w:cs="Arial"/>
        </w:rPr>
        <w:t>If resources are hindering you from implementing your plan, speak to Thrive or the Presbytery Minister Mission about how we or the Mission Resourcing Committee can assist you.</w:t>
      </w:r>
    </w:p>
    <w:p w:rsidR="02285F05" w:rsidP="1847A492" w:rsidRDefault="02285F05" w14:paraId="4F8F166C" w14:textId="1DAE55FE">
      <w:pPr>
        <w:spacing w:before="120" w:after="200" w:line="240" w:lineRule="auto"/>
        <w:rPr>
          <w:rFonts w:ascii="Arial" w:hAnsi="Arial" w:cs="Arial"/>
          <w:color w:val="2C5C86"/>
          <w:sz w:val="28"/>
          <w:szCs w:val="28"/>
        </w:rPr>
      </w:pPr>
      <w:r w:rsidRPr="1847A492">
        <w:rPr>
          <w:rFonts w:ascii="Arial" w:hAnsi="Arial" w:cs="Arial"/>
          <w:color w:val="2C5C86"/>
          <w:sz w:val="28"/>
          <w:szCs w:val="28"/>
        </w:rPr>
        <w:t>Space for notes &amp; reflections:</w:t>
      </w:r>
    </w:p>
    <w:tbl>
      <w:tblPr>
        <w:tblStyle w:val="TableGrid"/>
        <w:tblpPr w:leftFromText="181" w:rightFromText="181" w:topFromText="142" w:vertAnchor="text" w:tblpY="1"/>
        <w:tblOverlap w:val="never"/>
        <w:tblW w:w="0" w:type="auto"/>
        <w:tblBorders>
          <w:top w:val="dashed" w:color="00819C" w:sz="4" w:space="0"/>
          <w:left w:val="none" w:color="auto" w:sz="0" w:space="0"/>
          <w:bottom w:val="dashed" w:color="00819C" w:sz="4" w:space="0"/>
          <w:right w:val="none" w:color="auto" w:sz="0" w:space="0"/>
          <w:insideH w:val="dashed" w:color="00819C" w:sz="4" w:space="0"/>
          <w:insideV w:val="single" w:color="00819C" w:sz="6" w:space="0"/>
        </w:tblBorders>
        <w:tblLook w:val="04A0" w:firstRow="1" w:lastRow="0" w:firstColumn="1" w:lastColumn="0" w:noHBand="0" w:noVBand="1"/>
      </w:tblPr>
      <w:tblGrid>
        <w:gridCol w:w="9628"/>
      </w:tblGrid>
      <w:tr w:rsidRPr="00A63C45" w:rsidR="00366EF3" w:rsidTr="183865E9" w14:paraId="66DE90EB" w14:textId="77777777">
        <w:trPr>
          <w:trHeight w:val="510"/>
        </w:trPr>
        <w:tc>
          <w:tcPr>
            <w:tcW w:w="9628" w:type="dxa"/>
            <w:tcMar/>
            <w:vAlign w:val="center"/>
          </w:tcPr>
          <w:p w:rsidRPr="00A63C45" w:rsidR="00366EF3" w:rsidP="000912BD" w:rsidRDefault="00366EF3" w14:paraId="2AB7C3C8"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2453B874" w14:textId="77777777">
        <w:trPr>
          <w:trHeight w:val="510"/>
        </w:trPr>
        <w:tc>
          <w:tcPr>
            <w:tcW w:w="9628" w:type="dxa"/>
            <w:tcMar/>
            <w:vAlign w:val="center"/>
          </w:tcPr>
          <w:p w:rsidRPr="00A63C45" w:rsidR="00366EF3" w:rsidP="000912BD" w:rsidRDefault="00366EF3" w14:paraId="036A693B"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0B9AD75B" w14:textId="77777777">
        <w:trPr>
          <w:trHeight w:val="510"/>
        </w:trPr>
        <w:tc>
          <w:tcPr>
            <w:tcW w:w="9628" w:type="dxa"/>
            <w:tcMar/>
            <w:vAlign w:val="center"/>
          </w:tcPr>
          <w:p w:rsidRPr="00A63C45" w:rsidR="00366EF3" w:rsidP="000912BD" w:rsidRDefault="00366EF3" w14:paraId="3AD80093"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31AD92FD" w14:textId="77777777">
        <w:trPr>
          <w:trHeight w:val="510"/>
        </w:trPr>
        <w:tc>
          <w:tcPr>
            <w:tcW w:w="9628" w:type="dxa"/>
            <w:tcMar/>
            <w:vAlign w:val="center"/>
          </w:tcPr>
          <w:p w:rsidRPr="00A63C45" w:rsidR="00366EF3" w:rsidP="000912BD" w:rsidRDefault="00366EF3" w14:paraId="4E446A44"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1637179C" w14:textId="77777777">
        <w:trPr>
          <w:trHeight w:val="510"/>
        </w:trPr>
        <w:tc>
          <w:tcPr>
            <w:tcW w:w="9628" w:type="dxa"/>
            <w:tcMar/>
            <w:vAlign w:val="center"/>
          </w:tcPr>
          <w:p w:rsidRPr="00A63C45" w:rsidR="00366EF3" w:rsidP="000912BD" w:rsidRDefault="00366EF3" w14:paraId="6AECB70B"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1B7B32C9" w14:textId="77777777">
        <w:trPr>
          <w:trHeight w:val="510"/>
        </w:trPr>
        <w:tc>
          <w:tcPr>
            <w:tcW w:w="9628" w:type="dxa"/>
            <w:tcMar/>
            <w:vAlign w:val="center"/>
          </w:tcPr>
          <w:p w:rsidRPr="00A63C45" w:rsidR="00366EF3" w:rsidP="000912BD" w:rsidRDefault="00366EF3" w14:paraId="5A9183D4"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2C728F4F" w14:textId="77777777">
        <w:trPr>
          <w:trHeight w:val="510"/>
        </w:trPr>
        <w:tc>
          <w:tcPr>
            <w:tcW w:w="9628" w:type="dxa"/>
            <w:tcMar/>
            <w:vAlign w:val="center"/>
          </w:tcPr>
          <w:p w:rsidRPr="00A63C45" w:rsidR="00366EF3" w:rsidP="000912BD" w:rsidRDefault="00366EF3" w14:paraId="60580988"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183865E9" w14:paraId="43B3E55D" w14:textId="77777777">
        <w:trPr>
          <w:trHeight w:val="510"/>
        </w:trPr>
        <w:tc>
          <w:tcPr>
            <w:tcW w:w="9628" w:type="dxa"/>
            <w:tcMar/>
            <w:vAlign w:val="center"/>
          </w:tcPr>
          <w:p w:rsidRPr="00A63C45" w:rsidR="00366EF3" w:rsidP="000912BD" w:rsidRDefault="00366EF3" w14:paraId="41F08890" w14:textId="77777777">
            <w:pPr>
              <w:suppressAutoHyphens/>
              <w:autoSpaceDE w:val="0"/>
              <w:autoSpaceDN w:val="0"/>
              <w:adjustRightInd w:val="0"/>
              <w:spacing w:line="288" w:lineRule="auto"/>
              <w:textAlignment w:val="center"/>
              <w:rPr>
                <w:rFonts w:ascii="Arial" w:hAnsi="Arial" w:cs="Arial"/>
                <w:sz w:val="24"/>
                <w:szCs w:val="24"/>
                <w:lang w:val="en-US"/>
              </w:rPr>
            </w:pPr>
          </w:p>
        </w:tc>
      </w:tr>
    </w:tbl>
    <w:p w:rsidRPr="00653E9F" w:rsidR="00FC2B2C" w:rsidP="183865E9" w:rsidRDefault="61BEA5B7" w14:paraId="33115037" w14:textId="428C6D34">
      <w:pPr>
        <w:pStyle w:val="Heading1"/>
        <w:rPr>
          <w:rFonts w:ascii="Calibri" w:hAnsi="Calibri" w:eastAsia="游明朝" w:cs="Arial" w:asciiTheme="minorAscii" w:hAnsiTheme="minorAscii" w:eastAsiaTheme="minorEastAsia" w:cstheme="minorBidi"/>
          <w:i w:val="1"/>
          <w:iCs w:val="1"/>
          <w:color w:val="auto" w:themeColor="accent6" w:themeTint="FF" w:themeShade="80"/>
          <w:sz w:val="23"/>
          <w:szCs w:val="23"/>
          <w:lang w:eastAsia="en-US"/>
        </w:rPr>
      </w:pPr>
    </w:p>
    <w:p w:rsidRPr="00653E9F" w:rsidR="00FC2B2C" w:rsidP="671FD14C" w:rsidRDefault="61BEA5B7" w14:paraId="5EDBBA5A" w14:textId="22B13749">
      <w:pPr/>
      <w:r>
        <w:br w:type="page"/>
      </w:r>
    </w:p>
    <w:p w:rsidR="16B2ECBF" w:rsidP="183865E9" w:rsidRDefault="16B2ECBF" w14:paraId="7FBB13C3" w14:textId="34C02337">
      <w:pPr>
        <w:pStyle w:val="Normal"/>
        <w:suppressLineNumbers w:val="0"/>
        <w:bidi w:val="0"/>
        <w:spacing w:before="0" w:beforeAutospacing="off" w:after="160" w:afterAutospacing="off" w:line="259" w:lineRule="auto"/>
        <w:ind w:left="0" w:right="0"/>
        <w:jc w:val="left"/>
        <w:rPr>
          <w:rFonts w:ascii="Cochocib Script Latin Pro" w:hAnsi="Cochocib Script Latin Pro" w:eastAsia="Cochocib Script Latin Pro" w:cs="Cochocib Script Latin Pro"/>
          <w:color w:val="385623" w:themeColor="accent6" w:themeTint="FF" w:themeShade="80"/>
          <w:sz w:val="56"/>
          <w:szCs w:val="56"/>
        </w:rPr>
      </w:pPr>
      <w:r w:rsidRPr="183865E9" w:rsidR="16B2ECBF">
        <w:rPr>
          <w:rFonts w:ascii="Freestyle Script" w:hAnsi="Freestyle Script" w:eastAsia="Freestyle Script" w:cs="Freestyle Script"/>
          <w:color w:val="385623" w:themeColor="accent6" w:themeTint="FF" w:themeShade="80"/>
          <w:sz w:val="48"/>
          <w:szCs w:val="48"/>
        </w:rPr>
        <w:t>Do &amp; Review</w:t>
      </w:r>
      <w:r>
        <w:br/>
      </w:r>
      <w:r w:rsidRPr="183865E9" w:rsidR="16B2ECBF">
        <w:rPr>
          <w:rFonts w:ascii="Elephant Pro" w:hAnsi="Elephant Pro" w:eastAsia="Elephant Pro" w:cs="Elephant Pro"/>
          <w:color w:val="385623" w:themeColor="accent6" w:themeTint="FF" w:themeShade="80"/>
          <w:sz w:val="80"/>
          <w:szCs w:val="80"/>
          <w:lang w:eastAsia="en-AU"/>
        </w:rPr>
        <w:t>8. Reviewing</w:t>
      </w:r>
    </w:p>
    <w:p w:rsidR="183865E9" w:rsidP="183865E9" w:rsidRDefault="183865E9" w14:paraId="388195CF" w14:textId="56B43CE3">
      <w:pPr>
        <w:pStyle w:val="Normal"/>
      </w:pPr>
    </w:p>
    <w:p w:rsidRPr="007C4752" w:rsidR="00FC2B2C" w:rsidP="44598633" w:rsidRDefault="00FC2B2C" w14:paraId="0356A40A" w14:textId="28C42256">
      <w:pPr>
        <w:rPr>
          <w:rFonts w:ascii="Arial" w:hAnsi="Arial" w:cs="Arial"/>
          <w:b w:val="1"/>
          <w:bCs w:val="1"/>
        </w:rPr>
      </w:pPr>
      <w:r w:rsidRPr="44598633" w:rsidR="5B64D3DA">
        <w:rPr>
          <w:rFonts w:ascii="Arial" w:hAnsi="Arial" w:cs="Arial"/>
          <w:b w:val="1"/>
          <w:bCs w:val="1"/>
        </w:rPr>
        <w:t>Review it and do it again. God is always on mission</w:t>
      </w:r>
      <w:r w:rsidRPr="44598633" w:rsidR="5A7A7106">
        <w:rPr>
          <w:rFonts w:ascii="Arial" w:hAnsi="Arial" w:cs="Arial"/>
          <w:b w:val="1"/>
          <w:bCs w:val="1"/>
        </w:rPr>
        <w:t>!</w:t>
      </w:r>
      <w:r w:rsidRPr="44598633" w:rsidR="5B64D3DA">
        <w:rPr>
          <w:rFonts w:ascii="Arial" w:hAnsi="Arial" w:cs="Arial"/>
          <w:b w:val="1"/>
          <w:bCs w:val="1"/>
        </w:rPr>
        <w:t xml:space="preserve"> </w:t>
      </w:r>
    </w:p>
    <w:p w:rsidRPr="007C4752" w:rsidR="00FC2B2C" w:rsidP="44598633" w:rsidRDefault="134ABF4D" w14:paraId="2DDFD592" w14:textId="65686E2B">
      <w:pPr>
        <w:pStyle w:val="Normal"/>
        <w:rPr>
          <w:rFonts w:ascii="Arial" w:hAnsi="Arial" w:cs="Arial"/>
        </w:rPr>
      </w:pPr>
      <w:r w:rsidRPr="44598633" w:rsidR="200E31E0">
        <w:rPr>
          <w:rFonts w:ascii="Arial" w:hAnsi="Arial" w:cs="Arial"/>
        </w:rPr>
        <w:t>From time to time, h</w:t>
      </w:r>
      <w:r w:rsidRPr="44598633" w:rsidR="5B64D3DA">
        <w:rPr>
          <w:rFonts w:ascii="Arial" w:hAnsi="Arial" w:cs="Arial"/>
        </w:rPr>
        <w:t xml:space="preserve">onestly and fairly review the Mission Plan and its effectiveness against the timeline and budget. </w:t>
      </w:r>
      <w:r w:rsidRPr="44598633" w:rsidR="5EB6ADFA">
        <w:rPr>
          <w:rFonts w:ascii="Arial" w:hAnsi="Arial" w:eastAsia="Arial" w:cs="Arial"/>
          <w:b w:val="0"/>
          <w:bCs w:val="0"/>
          <w:i w:val="0"/>
          <w:iCs w:val="0"/>
          <w:strike w:val="0"/>
          <w:dstrike w:val="0"/>
          <w:noProof w:val="0"/>
          <w:color w:val="000000" w:themeColor="text1" w:themeTint="FF" w:themeShade="FF"/>
          <w:sz w:val="22"/>
          <w:szCs w:val="22"/>
          <w:u w:val="none"/>
          <w:lang w:val="en-AU"/>
        </w:rPr>
        <w:t>This would typically be annually, with a more substantial review where you revisit some of the previous process every 3 years. We suggest putting this in your church council calendar.</w:t>
      </w:r>
    </w:p>
    <w:p w:rsidRPr="007C4752" w:rsidR="00FC2B2C" w:rsidP="00FC2B2C" w:rsidRDefault="00FC2B2C" w14:paraId="7F1115E1" w14:textId="22E95CD3">
      <w:pPr>
        <w:rPr>
          <w:rFonts w:ascii="Arial" w:hAnsi="Arial" w:cs="Arial"/>
        </w:rPr>
      </w:pPr>
      <w:r w:rsidRPr="71485593">
        <w:rPr>
          <w:rFonts w:ascii="Arial" w:hAnsi="Arial" w:cs="Arial"/>
        </w:rPr>
        <w:t>Ask open questions like: How could we have improved this? Do we still have a sense that God is calling us in this direction? What have we learned together? Who is willing to ask others to explore future options?</w:t>
      </w:r>
    </w:p>
    <w:p w:rsidRPr="007C4752" w:rsidR="00FC2B2C" w:rsidP="00FC2B2C" w:rsidRDefault="00FC2B2C" w14:paraId="77B6766D" w14:textId="3CDC2643">
      <w:pPr>
        <w:rPr>
          <w:rFonts w:ascii="Arial" w:hAnsi="Arial" w:cs="Arial"/>
        </w:rPr>
      </w:pPr>
      <w:r w:rsidRPr="1847A492">
        <w:rPr>
          <w:rFonts w:ascii="Arial" w:hAnsi="Arial" w:cs="Arial"/>
        </w:rPr>
        <w:t>Look to the future: Who is willing to explore future options? What and who do we need to continue sharing in mission?</w:t>
      </w:r>
    </w:p>
    <w:p w:rsidR="72B648C6" w:rsidP="1847A492" w:rsidRDefault="72B648C6" w14:paraId="6C133E42" w14:textId="01FCC15A">
      <w:pPr>
        <w:spacing w:before="120" w:after="200" w:line="240" w:lineRule="auto"/>
        <w:rPr>
          <w:rFonts w:ascii="Arial" w:hAnsi="Arial" w:cs="Arial"/>
          <w:color w:val="2C5C86"/>
          <w:sz w:val="28"/>
          <w:szCs w:val="28"/>
        </w:rPr>
      </w:pPr>
      <w:r w:rsidRPr="1847A492">
        <w:rPr>
          <w:rFonts w:ascii="Arial" w:hAnsi="Arial" w:cs="Arial"/>
          <w:color w:val="2C5C86"/>
          <w:sz w:val="28"/>
          <w:szCs w:val="28"/>
        </w:rPr>
        <w:t>Space for notes &amp; reflections:</w:t>
      </w:r>
    </w:p>
    <w:tbl>
      <w:tblPr>
        <w:tblStyle w:val="TableGrid"/>
        <w:tblpPr w:leftFromText="181" w:rightFromText="181" w:topFromText="142" w:vertAnchor="text" w:tblpY="1"/>
        <w:tblOverlap w:val="never"/>
        <w:tblW w:w="0" w:type="auto"/>
        <w:tblBorders>
          <w:top w:val="dashed" w:color="00819C" w:sz="4" w:space="0"/>
          <w:left w:val="none" w:color="auto" w:sz="0" w:space="0"/>
          <w:bottom w:val="dashed" w:color="00819C" w:sz="4" w:space="0"/>
          <w:right w:val="none" w:color="auto" w:sz="0" w:space="0"/>
          <w:insideH w:val="dashed" w:color="00819C" w:sz="4" w:space="0"/>
          <w:insideV w:val="single" w:color="00819C" w:sz="6" w:space="0"/>
        </w:tblBorders>
        <w:tblLook w:val="04A0" w:firstRow="1" w:lastRow="0" w:firstColumn="1" w:lastColumn="0" w:noHBand="0" w:noVBand="1"/>
      </w:tblPr>
      <w:tblGrid>
        <w:gridCol w:w="9628"/>
      </w:tblGrid>
      <w:tr w:rsidRPr="00A63C45" w:rsidR="00366EF3" w:rsidTr="000912BD" w14:paraId="06563BF7" w14:textId="77777777">
        <w:trPr>
          <w:trHeight w:val="510"/>
        </w:trPr>
        <w:tc>
          <w:tcPr>
            <w:tcW w:w="9628" w:type="dxa"/>
            <w:vAlign w:val="center"/>
          </w:tcPr>
          <w:p w:rsidRPr="00A63C45" w:rsidR="00366EF3" w:rsidP="000912BD" w:rsidRDefault="00366EF3" w14:paraId="7B7D05D8"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0324ACDD" w14:textId="77777777">
        <w:trPr>
          <w:trHeight w:val="510"/>
        </w:trPr>
        <w:tc>
          <w:tcPr>
            <w:tcW w:w="9628" w:type="dxa"/>
            <w:vAlign w:val="center"/>
          </w:tcPr>
          <w:p w:rsidRPr="00A63C45" w:rsidR="00366EF3" w:rsidP="000912BD" w:rsidRDefault="00366EF3" w14:paraId="35471606"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27B5B6D8" w14:textId="77777777">
        <w:trPr>
          <w:trHeight w:val="510"/>
        </w:trPr>
        <w:tc>
          <w:tcPr>
            <w:tcW w:w="9628" w:type="dxa"/>
            <w:vAlign w:val="center"/>
          </w:tcPr>
          <w:p w:rsidRPr="00A63C45" w:rsidR="00366EF3" w:rsidP="000912BD" w:rsidRDefault="00366EF3" w14:paraId="3108551B"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4A794494" w14:textId="77777777">
        <w:trPr>
          <w:trHeight w:val="510"/>
        </w:trPr>
        <w:tc>
          <w:tcPr>
            <w:tcW w:w="9628" w:type="dxa"/>
            <w:vAlign w:val="center"/>
          </w:tcPr>
          <w:p w:rsidRPr="00A63C45" w:rsidR="00366EF3" w:rsidP="000912BD" w:rsidRDefault="00366EF3" w14:paraId="01343245"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645AFD13" w14:textId="77777777">
        <w:trPr>
          <w:trHeight w:val="510"/>
        </w:trPr>
        <w:tc>
          <w:tcPr>
            <w:tcW w:w="9628" w:type="dxa"/>
            <w:vAlign w:val="center"/>
          </w:tcPr>
          <w:p w:rsidRPr="00A63C45" w:rsidR="00366EF3" w:rsidP="000912BD" w:rsidRDefault="00366EF3" w14:paraId="2948AE7F"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02D5736B" w14:textId="77777777">
        <w:trPr>
          <w:trHeight w:val="510"/>
        </w:trPr>
        <w:tc>
          <w:tcPr>
            <w:tcW w:w="9628" w:type="dxa"/>
            <w:vAlign w:val="center"/>
          </w:tcPr>
          <w:p w:rsidRPr="00A63C45" w:rsidR="00366EF3" w:rsidP="000912BD" w:rsidRDefault="00366EF3" w14:paraId="11ABB1EC"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560A7255" w14:textId="77777777">
        <w:trPr>
          <w:trHeight w:val="510"/>
        </w:trPr>
        <w:tc>
          <w:tcPr>
            <w:tcW w:w="9628" w:type="dxa"/>
            <w:vAlign w:val="center"/>
          </w:tcPr>
          <w:p w:rsidRPr="00A63C45" w:rsidR="00366EF3" w:rsidP="000912BD" w:rsidRDefault="00366EF3" w14:paraId="51B98AB0"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126E8082" w14:textId="77777777">
        <w:trPr>
          <w:trHeight w:val="510"/>
        </w:trPr>
        <w:tc>
          <w:tcPr>
            <w:tcW w:w="9628" w:type="dxa"/>
            <w:vAlign w:val="center"/>
          </w:tcPr>
          <w:p w:rsidRPr="00A63C45" w:rsidR="00366EF3" w:rsidP="000912BD" w:rsidRDefault="00366EF3" w14:paraId="69D1030A"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06B49A25" w14:textId="77777777">
        <w:trPr>
          <w:trHeight w:val="510"/>
        </w:trPr>
        <w:tc>
          <w:tcPr>
            <w:tcW w:w="9628" w:type="dxa"/>
            <w:vAlign w:val="center"/>
          </w:tcPr>
          <w:p w:rsidRPr="00A63C45" w:rsidR="00366EF3" w:rsidP="000912BD" w:rsidRDefault="00366EF3" w14:paraId="29038290"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1E796672" w14:textId="77777777">
        <w:trPr>
          <w:trHeight w:val="510"/>
        </w:trPr>
        <w:tc>
          <w:tcPr>
            <w:tcW w:w="9628" w:type="dxa"/>
            <w:vAlign w:val="center"/>
          </w:tcPr>
          <w:p w:rsidRPr="00A63C45" w:rsidR="00366EF3" w:rsidP="000912BD" w:rsidRDefault="00366EF3" w14:paraId="247B04F1"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2431C72C" w14:textId="77777777">
        <w:trPr>
          <w:trHeight w:val="510"/>
        </w:trPr>
        <w:tc>
          <w:tcPr>
            <w:tcW w:w="9628" w:type="dxa"/>
            <w:vAlign w:val="center"/>
          </w:tcPr>
          <w:p w:rsidRPr="00A63C45" w:rsidR="00366EF3" w:rsidP="000912BD" w:rsidRDefault="00366EF3" w14:paraId="0CE7659C"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3F05D7AF" w14:textId="77777777">
        <w:trPr>
          <w:trHeight w:val="510"/>
        </w:trPr>
        <w:tc>
          <w:tcPr>
            <w:tcW w:w="9628" w:type="dxa"/>
            <w:vAlign w:val="center"/>
          </w:tcPr>
          <w:p w:rsidRPr="00A63C45" w:rsidR="00366EF3" w:rsidP="000912BD" w:rsidRDefault="00366EF3" w14:paraId="3A252B95" w14:textId="77777777">
            <w:pPr>
              <w:suppressAutoHyphens/>
              <w:autoSpaceDE w:val="0"/>
              <w:autoSpaceDN w:val="0"/>
              <w:adjustRightInd w:val="0"/>
              <w:spacing w:line="288" w:lineRule="auto"/>
              <w:textAlignment w:val="center"/>
              <w:rPr>
                <w:rFonts w:ascii="Arial" w:hAnsi="Arial" w:cs="Arial"/>
                <w:sz w:val="24"/>
                <w:szCs w:val="24"/>
                <w:lang w:val="en-US"/>
              </w:rPr>
            </w:pPr>
          </w:p>
        </w:tc>
      </w:tr>
      <w:tr w:rsidRPr="00A63C45" w:rsidR="00366EF3" w:rsidTr="000912BD" w14:paraId="0174C972" w14:textId="77777777">
        <w:trPr>
          <w:trHeight w:val="510"/>
        </w:trPr>
        <w:tc>
          <w:tcPr>
            <w:tcW w:w="9628" w:type="dxa"/>
            <w:vAlign w:val="center"/>
          </w:tcPr>
          <w:p w:rsidRPr="00A63C45" w:rsidR="00366EF3" w:rsidP="000912BD" w:rsidRDefault="00366EF3" w14:paraId="7812B9F4" w14:textId="77777777">
            <w:pPr>
              <w:suppressAutoHyphens/>
              <w:autoSpaceDE w:val="0"/>
              <w:autoSpaceDN w:val="0"/>
              <w:adjustRightInd w:val="0"/>
              <w:spacing w:line="288" w:lineRule="auto"/>
              <w:textAlignment w:val="center"/>
              <w:rPr>
                <w:rFonts w:ascii="Arial" w:hAnsi="Arial" w:cs="Arial"/>
                <w:sz w:val="24"/>
                <w:szCs w:val="24"/>
                <w:lang w:val="en-US"/>
              </w:rPr>
            </w:pPr>
          </w:p>
        </w:tc>
      </w:tr>
    </w:tbl>
    <w:p w:rsidR="00E11AD4" w:rsidP="00076BB7" w:rsidRDefault="00E11AD4" w14:paraId="33DF92E7" w14:textId="14EE291B">
      <w:pPr>
        <w:rPr>
          <w:rFonts w:ascii="Arial" w:hAnsi="Arial" w:cs="Arial"/>
        </w:rPr>
      </w:pPr>
    </w:p>
    <w:p w:rsidRPr="00272366" w:rsidR="00272366" w:rsidP="3ADAF8D3" w:rsidRDefault="00272366" w14:paraId="101CC489" w14:textId="70E0D08A">
      <w:pPr>
        <w:spacing w:after="240"/>
      </w:pPr>
      <w:r>
        <w:br w:type="page"/>
      </w:r>
    </w:p>
    <w:p w:rsidR="225BC073" w:rsidP="183865E9" w:rsidRDefault="225BC073" w14:paraId="5C8F1025" w14:textId="11492C0B">
      <w:pPr>
        <w:pStyle w:val="Normal"/>
        <w:suppressLineNumbers w:val="0"/>
        <w:bidi w:val="0"/>
        <w:spacing w:before="0" w:beforeAutospacing="off" w:after="160" w:afterAutospacing="off" w:line="259" w:lineRule="auto"/>
        <w:ind w:left="0" w:right="0"/>
        <w:jc w:val="left"/>
        <w:rPr>
          <w:rFonts w:ascii="Elephant Pro" w:hAnsi="Elephant Pro" w:eastAsia="Elephant Pro" w:cs="Elephant Pro"/>
          <w:color w:val="auto"/>
          <w:sz w:val="48"/>
          <w:szCs w:val="48"/>
          <w:lang w:eastAsia="en-AU"/>
        </w:rPr>
      </w:pPr>
      <w:r w:rsidRPr="183865E9" w:rsidR="02D3A561">
        <w:rPr>
          <w:rFonts w:ascii="Elephant Pro" w:hAnsi="Elephant Pro" w:eastAsia="Elephant Pro" w:cs="Elephant Pro"/>
          <w:color w:val="auto"/>
          <w:sz w:val="48"/>
          <w:szCs w:val="48"/>
          <w:lang w:eastAsia="en-AU"/>
        </w:rPr>
        <w:t xml:space="preserve">What should </w:t>
      </w:r>
      <w:r w:rsidRPr="183865E9" w:rsidR="02D3A561">
        <w:rPr>
          <w:rFonts w:ascii="Elephant Pro" w:hAnsi="Elephant Pro" w:eastAsia="Elephant Pro" w:cs="Elephant Pro"/>
          <w:color w:val="auto"/>
          <w:sz w:val="48"/>
          <w:szCs w:val="48"/>
          <w:lang w:eastAsia="en-AU"/>
        </w:rPr>
        <w:t>our</w:t>
      </w:r>
      <w:r w:rsidRPr="183865E9" w:rsidR="02D3A561">
        <w:rPr>
          <w:rFonts w:ascii="Elephant Pro" w:hAnsi="Elephant Pro" w:eastAsia="Elephant Pro" w:cs="Elephant Pro"/>
          <w:color w:val="auto"/>
          <w:sz w:val="48"/>
          <w:szCs w:val="48"/>
          <w:lang w:eastAsia="en-AU"/>
        </w:rPr>
        <w:t xml:space="preserve"> final plan include?</w:t>
      </w:r>
    </w:p>
    <w:p w:rsidR="225BC073" w:rsidP="183865E9" w:rsidRDefault="225BC073" w14:paraId="6478B53E" w14:textId="5C60F6EA">
      <w:pPr>
        <w:pStyle w:val="Normal"/>
        <w:rPr>
          <w:rFonts w:ascii="Arial" w:hAnsi="Arial" w:eastAsia="Arial" w:cs="Arial"/>
          <w:i w:val="1"/>
          <w:iCs w:val="1"/>
          <w:sz w:val="24"/>
          <w:szCs w:val="24"/>
        </w:rPr>
      </w:pPr>
      <w:r w:rsidRPr="183865E9" w:rsidR="28016E59">
        <w:rPr>
          <w:rFonts w:ascii="Arial" w:hAnsi="Arial" w:eastAsia="Arial" w:cs="Arial"/>
          <w:i w:val="1"/>
          <w:iCs w:val="1"/>
          <w:sz w:val="24"/>
          <w:szCs w:val="24"/>
        </w:rPr>
        <w:t>Here’s</w:t>
      </w:r>
      <w:r w:rsidRPr="183865E9" w:rsidR="28016E59">
        <w:rPr>
          <w:rFonts w:ascii="Arial" w:hAnsi="Arial" w:eastAsia="Arial" w:cs="Arial"/>
          <w:i w:val="1"/>
          <w:iCs w:val="1"/>
          <w:sz w:val="24"/>
          <w:szCs w:val="24"/>
        </w:rPr>
        <w:t xml:space="preserve"> a checklist to make sure </w:t>
      </w:r>
      <w:r w:rsidRPr="183865E9" w:rsidR="28016E59">
        <w:rPr>
          <w:rFonts w:ascii="Arial" w:hAnsi="Arial" w:eastAsia="Arial" w:cs="Arial"/>
          <w:i w:val="1"/>
          <w:iCs w:val="1"/>
          <w:sz w:val="24"/>
          <w:szCs w:val="24"/>
        </w:rPr>
        <w:t>you’ve</w:t>
      </w:r>
      <w:r w:rsidRPr="183865E9" w:rsidR="28016E59">
        <w:rPr>
          <w:rFonts w:ascii="Arial" w:hAnsi="Arial" w:eastAsia="Arial" w:cs="Arial"/>
          <w:i w:val="1"/>
          <w:iCs w:val="1"/>
          <w:sz w:val="24"/>
          <w:szCs w:val="24"/>
        </w:rPr>
        <w:t xml:space="preserve"> compiled a full mission plan:</w:t>
      </w:r>
    </w:p>
    <w:p w:rsidR="7AC8FA3A" w:rsidP="44598633" w:rsidRDefault="7AC8FA3A" w14:paraId="20C24382" w14:textId="6D2AB008">
      <w:pPr>
        <w:pStyle w:val="Normal"/>
        <w:suppressLineNumbers w:val="0"/>
        <w:bidi w:val="0"/>
        <w:spacing w:before="0" w:beforeAutospacing="off" w:after="160" w:afterAutospacing="off" w:line="259" w:lineRule="auto"/>
        <w:ind w:left="0" w:right="0"/>
        <w:jc w:val="left"/>
        <w:rPr>
          <w:rFonts w:ascii="Arial" w:hAnsi="Arial" w:eastAsia="Arial" w:cs="Arial"/>
          <w:i w:val="1"/>
          <w:iCs w:val="1"/>
          <w:sz w:val="12"/>
          <w:szCs w:val="12"/>
        </w:rPr>
      </w:pPr>
    </w:p>
    <w:tbl>
      <w:tblPr>
        <w:tblStyle w:val="TableGrid"/>
        <w:tblW w:w="9644"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bottom w:w="57" w:type="dxa"/>
          <w:right w:w="57" w:type="dxa"/>
        </w:tblCellMar>
        <w:tblLook w:val="04A0" w:firstRow="1" w:lastRow="0" w:firstColumn="1" w:lastColumn="0" w:noHBand="0" w:noVBand="1"/>
      </w:tblPr>
      <w:tblGrid>
        <w:gridCol w:w="555"/>
        <w:gridCol w:w="2310"/>
        <w:gridCol w:w="6779"/>
      </w:tblGrid>
      <w:tr w:rsidRPr="00F12F82" w:rsidR="00114108" w:rsidTr="77B31407" w14:paraId="3E2F6C15" w14:textId="7CB09A3F">
        <w:sdt>
          <w:sdtPr>
            <w:rPr>
              <w:color w:val="2C5C86"/>
              <w:sz w:val="44"/>
              <w:szCs w:val="48"/>
            </w:rPr>
            <w:id w:val="1807194545"/>
            <w14:checkbox>
              <w14:checked w14:val="0"/>
              <w14:checkedState w14:val="2612" w14:font="MS Gothic"/>
              <w14:uncheckedState w14:val="2610" w14:font="MS Gothic"/>
            </w14:checkbox>
          </w:sdtPr>
          <w:sdtEndPr>
            <w:rPr>
              <w:color w:val="2C5C86"/>
              <w:sz w:val="44"/>
              <w:szCs w:val="44"/>
            </w:rPr>
          </w:sdtEndPr>
          <w:sdtContent>
            <w:tc>
              <w:tcPr>
                <w:tcW w:w="555" w:type="dxa"/>
                <w:shd w:val="clear" w:color="auto" w:fill="FBE4D5" w:themeFill="accent2" w:themeFillTint="33"/>
                <w:tcMar/>
              </w:tcPr>
              <w:p w:rsidRPr="00114108" w:rsidR="00114108" w:rsidP="00114108" w:rsidRDefault="00114108" w14:paraId="7FCB880E" w14:textId="50524DE6">
                <w:pPr>
                  <w:pStyle w:val="BodyText"/>
                  <w:spacing w:after="0" w:line="240" w:lineRule="auto"/>
                  <w:rPr>
                    <w:color w:val="2C5C86"/>
                  </w:rPr>
                </w:pPr>
                <w:r w:rsidRPr="7AC8FA3A" w:rsidR="3F163D7F">
                  <w:rPr>
                    <w:rFonts w:ascii="MS Gothic" w:hAnsi="MS Gothic" w:eastAsia="MS Gothic" w:cs="MS Gothic"/>
                    <w:color w:val="2C5C86"/>
                    <w:sz w:val="44"/>
                    <w:szCs w:val="44"/>
                  </w:rPr>
                  <w:t>☐</w:t>
                </w:r>
              </w:p>
            </w:tc>
          </w:sdtContent>
        </w:sdt>
        <w:tc>
          <w:tcPr>
            <w:tcW w:w="2310" w:type="dxa"/>
            <w:shd w:val="clear" w:color="auto" w:fill="FBE4D5" w:themeFill="accent2" w:themeFillTint="33"/>
            <w:tcMar/>
          </w:tcPr>
          <w:p w:rsidRPr="00F12F82" w:rsidR="00114108" w:rsidP="7AC8FA3A" w:rsidRDefault="00114108" w14:paraId="6A24C541" w14:textId="57FE7E81">
            <w:pPr>
              <w:pStyle w:val="BodyText"/>
              <w:spacing w:before="80" w:after="0"/>
              <w:rPr>
                <w:rFonts w:ascii="Elephant Pro" w:hAnsi="Elephant Pro" w:eastAsia="Elephant Pro" w:cs="Elephant Pro"/>
                <w:b w:val="1"/>
                <w:bCs w:val="1"/>
                <w:color w:val="833C0B" w:themeColor="accent2" w:themeTint="FF" w:themeShade="80"/>
                <w:sz w:val="32"/>
                <w:szCs w:val="32"/>
              </w:rPr>
            </w:pPr>
            <w:r w:rsidRPr="7AC8FA3A" w:rsidR="71F60F91">
              <w:rPr>
                <w:rFonts w:ascii="Elephant Pro" w:hAnsi="Elephant Pro" w:eastAsia="Elephant Pro" w:cs="Elephant Pro"/>
                <w:b w:val="1"/>
                <w:bCs w:val="1"/>
                <w:color w:val="833C0B" w:themeColor="accent2" w:themeTint="FF" w:themeShade="80"/>
                <w:sz w:val="32"/>
                <w:szCs w:val="32"/>
                <w:lang w:eastAsia="en-US" w:bidi="ar-SA"/>
              </w:rPr>
              <w:t>Prepar</w:t>
            </w:r>
            <w:r w:rsidRPr="7AC8FA3A" w:rsidR="16C404DE">
              <w:rPr>
                <w:rFonts w:ascii="Elephant Pro" w:hAnsi="Elephant Pro" w:eastAsia="Elephant Pro" w:cs="Elephant Pro"/>
                <w:b w:val="1"/>
                <w:bCs w:val="1"/>
                <w:color w:val="833C0B" w:themeColor="accent2" w:themeTint="FF" w:themeShade="80"/>
                <w:sz w:val="32"/>
                <w:szCs w:val="32"/>
                <w:lang w:eastAsia="en-US" w:bidi="ar-SA"/>
              </w:rPr>
              <w:t>e</w:t>
            </w:r>
            <w:r>
              <w:tab/>
            </w:r>
          </w:p>
        </w:tc>
        <w:tc>
          <w:tcPr>
            <w:tcW w:w="6779" w:type="dxa"/>
            <w:shd w:val="clear" w:color="auto" w:fill="FBE4D5" w:themeFill="accent2" w:themeFillTint="33"/>
            <w:tcMar/>
          </w:tcPr>
          <w:p w:rsidRPr="00F71A50" w:rsidR="00114108" w:rsidP="7AC8FA3A" w:rsidRDefault="00114108" w14:paraId="1E1A6C02" w14:textId="34609D96">
            <w:pPr>
              <w:pStyle w:val="BodyText"/>
              <w:spacing w:before="80" w:after="0"/>
            </w:pPr>
            <w:r w:rsidR="543AB52A">
              <w:rPr/>
              <w:t xml:space="preserve">Summarise how you prepared, </w:t>
            </w:r>
            <w:r w:rsidR="543AB52A">
              <w:rPr/>
              <w:t>prayed</w:t>
            </w:r>
            <w:r w:rsidR="543AB52A">
              <w:rPr/>
              <w:t xml:space="preserve"> and began the journey of mission planning (you may include from your original plan if you are only “revising” this time)</w:t>
            </w:r>
          </w:p>
        </w:tc>
      </w:tr>
      <w:tr w:rsidRPr="00F12F82" w:rsidR="00114108" w:rsidTr="77B31407" w14:paraId="3BF3A2EB" w14:textId="76AE4BC9">
        <w:sdt>
          <w:sdtPr>
            <w:rPr>
              <w:color w:val="2C5C86"/>
              <w:sz w:val="44"/>
              <w:szCs w:val="48"/>
            </w:rPr>
            <w:id w:val="713779551"/>
            <w14:checkbox>
              <w14:checked w14:val="0"/>
              <w14:checkedState w14:val="2612" w14:font="MS Gothic"/>
              <w14:uncheckedState w14:val="2610" w14:font="MS Gothic"/>
            </w14:checkbox>
          </w:sdtPr>
          <w:sdtEndPr>
            <w:rPr>
              <w:color w:val="2C5C86"/>
              <w:sz w:val="44"/>
              <w:szCs w:val="44"/>
            </w:rPr>
          </w:sdtEndPr>
          <w:sdtContent>
            <w:tc>
              <w:tcPr>
                <w:tcW w:w="555" w:type="dxa"/>
                <w:shd w:val="clear" w:color="auto" w:fill="FBE4D5" w:themeFill="accent2" w:themeFillTint="33"/>
                <w:tcMar/>
              </w:tcPr>
              <w:p w:rsidRPr="00114108" w:rsidR="00114108" w:rsidP="00114108" w:rsidRDefault="00114108" w14:paraId="3C524A28" w14:textId="4B2A244D">
                <w:pPr>
                  <w:pStyle w:val="BodyText"/>
                  <w:spacing w:after="0" w:line="240" w:lineRule="auto"/>
                  <w:rPr>
                    <w:color w:val="2C5C86"/>
                  </w:rPr>
                </w:pPr>
                <w:r>
                  <w:rPr>
                    <w:rFonts w:hint="eastAsia" w:ascii="MS Gothic" w:hAnsi="MS Gothic" w:eastAsia="MS Gothic"/>
                    <w:color w:val="2C5C86"/>
                    <w:sz w:val="44"/>
                    <w:szCs w:val="48"/>
                  </w:rPr>
                  <w:t>☐</w:t>
                </w:r>
              </w:p>
            </w:tc>
          </w:sdtContent>
        </w:sdt>
        <w:tc>
          <w:tcPr>
            <w:tcW w:w="2310" w:type="dxa"/>
            <w:shd w:val="clear" w:color="auto" w:fill="FBE4D5" w:themeFill="accent2" w:themeFillTint="33"/>
            <w:tcMar/>
          </w:tcPr>
          <w:p w:rsidRPr="00F71A50" w:rsidR="00114108" w:rsidP="00114108" w:rsidRDefault="00114108" w14:paraId="1E3BE9BB" w14:textId="510DE215">
            <w:pPr>
              <w:pStyle w:val="BodyText"/>
              <w:spacing w:before="80"/>
            </w:pPr>
            <w:r w:rsidRPr="7AC8FA3A" w:rsidR="71F60F91">
              <w:rPr>
                <w:rFonts w:ascii="Elephant Pro" w:hAnsi="Elephant Pro" w:eastAsia="Elephant Pro" w:cs="Elephant Pro"/>
                <w:b w:val="1"/>
                <w:bCs w:val="1"/>
                <w:color w:val="833C0B" w:themeColor="accent2" w:themeTint="FF" w:themeShade="80"/>
                <w:sz w:val="32"/>
                <w:szCs w:val="32"/>
              </w:rPr>
              <w:t>Gather</w:t>
            </w:r>
            <w:r>
              <w:tab/>
            </w:r>
          </w:p>
          <w:p w:rsidRPr="00F71A50" w:rsidR="00114108" w:rsidP="00114108" w:rsidRDefault="00114108" w14:paraId="47E6AF74" w14:textId="50594503">
            <w:pPr>
              <w:pStyle w:val="BodyText"/>
              <w:spacing w:before="80"/>
            </w:pPr>
          </w:p>
        </w:tc>
        <w:tc>
          <w:tcPr>
            <w:tcW w:w="6779" w:type="dxa"/>
            <w:shd w:val="clear" w:color="auto" w:fill="FBE4D5" w:themeFill="accent2" w:themeFillTint="33"/>
            <w:tcMar/>
          </w:tcPr>
          <w:p w:rsidRPr="00F71A50" w:rsidR="00114108" w:rsidP="00114108" w:rsidRDefault="00114108" w14:paraId="179E4DAA" w14:textId="53CEC980">
            <w:pPr>
              <w:pStyle w:val="BodyText"/>
              <w:spacing w:before="80"/>
              <w:rPr>
                <w:b w:val="1"/>
                <w:bCs w:val="1"/>
                <w:color w:val="2C5C86"/>
              </w:rPr>
            </w:pPr>
            <w:r w:rsidR="16968C86">
              <w:rPr/>
              <w:t xml:space="preserve">Document what you gathered about your </w:t>
            </w:r>
            <w:r w:rsidRPr="7AC8FA3A" w:rsidR="16968C86">
              <w:rPr>
                <w:i w:val="1"/>
                <w:iCs w:val="1"/>
              </w:rPr>
              <w:t xml:space="preserve">identity, </w:t>
            </w:r>
            <w:r w:rsidRPr="7AC8FA3A" w:rsidR="16968C86">
              <w:rPr>
                <w:i w:val="1"/>
                <w:iCs w:val="1"/>
              </w:rPr>
              <w:t>context</w:t>
            </w:r>
            <w:r w:rsidRPr="7AC8FA3A" w:rsidR="16968C86">
              <w:rPr>
                <w:i w:val="1"/>
                <w:iCs w:val="1"/>
              </w:rPr>
              <w:t xml:space="preserve"> and purpose</w:t>
            </w:r>
            <w:r w:rsidRPr="7AC8FA3A" w:rsidR="0412D745">
              <w:rPr>
                <w:i w:val="1"/>
                <w:iCs w:val="1"/>
              </w:rPr>
              <w:t xml:space="preserve">. </w:t>
            </w:r>
            <w:r w:rsidRPr="7AC8FA3A" w:rsidR="1A05C676">
              <w:rPr>
                <w:i w:val="1"/>
                <w:iCs w:val="1"/>
              </w:rPr>
              <w:t xml:space="preserve">Eg. </w:t>
            </w:r>
            <w:r w:rsidRPr="7AC8FA3A" w:rsidR="0412D745">
              <w:rPr>
                <w:i w:val="0"/>
                <w:iCs w:val="0"/>
              </w:rPr>
              <w:t>W</w:t>
            </w:r>
            <w:r w:rsidR="71F60F91">
              <w:rPr/>
              <w:t>hat you d</w:t>
            </w:r>
            <w:r w:rsidR="71F60F91">
              <w:rPr/>
              <w:t xml:space="preserve">o, who </w:t>
            </w:r>
            <w:r w:rsidR="71F60F91">
              <w:rPr/>
              <w:t>make</w:t>
            </w:r>
            <w:r w:rsidR="71F60F91">
              <w:rPr/>
              <w:t>s up yo</w:t>
            </w:r>
            <w:r w:rsidR="71F60F91">
              <w:rPr/>
              <w:t xml:space="preserve">ur </w:t>
            </w:r>
            <w:r w:rsidR="4C579178">
              <w:rPr/>
              <w:t>congregation</w:t>
            </w:r>
            <w:r w:rsidR="089B2743">
              <w:rPr/>
              <w:t xml:space="preserve">, the resources you </w:t>
            </w:r>
            <w:r w:rsidR="1728BAA6">
              <w:rPr/>
              <w:t>have</w:t>
            </w:r>
            <w:r w:rsidR="64751805">
              <w:rPr/>
              <w:t>, history, values. Demographics and data about your local</w:t>
            </w:r>
            <w:r w:rsidR="71F60F91">
              <w:rPr/>
              <w:t xml:space="preserve"> neighbourhood and community, </w:t>
            </w:r>
            <w:r w:rsidR="0867642C">
              <w:rPr/>
              <w:t>and how this helps you</w:t>
            </w:r>
            <w:r w:rsidR="71F60F91">
              <w:rPr/>
              <w:t xml:space="preserve"> understand the nature of the community and how it affects the local church.</w:t>
            </w:r>
          </w:p>
        </w:tc>
      </w:tr>
      <w:tr w:rsidRPr="00F12F82" w:rsidR="00114108" w:rsidTr="77B31407" w14:paraId="6C938CAF" w14:textId="2F163F1C">
        <w:sdt>
          <w:sdtPr>
            <w:rPr>
              <w:color w:val="2C5C86"/>
              <w:sz w:val="44"/>
              <w:szCs w:val="48"/>
            </w:rPr>
            <w:id w:val="-1309242339"/>
            <w14:checkbox>
              <w14:checked w14:val="0"/>
              <w14:checkedState w14:val="2612" w14:font="MS Gothic"/>
              <w14:uncheckedState w14:val="2610" w14:font="MS Gothic"/>
            </w14:checkbox>
          </w:sdtPr>
          <w:sdtEndPr>
            <w:rPr>
              <w:color w:val="2C5C86"/>
              <w:sz w:val="44"/>
              <w:szCs w:val="44"/>
            </w:rPr>
          </w:sdtEndPr>
          <w:sdtContent>
            <w:tc>
              <w:tcPr>
                <w:tcW w:w="555" w:type="dxa"/>
                <w:shd w:val="clear" w:color="auto" w:fill="FBE4D5" w:themeFill="accent2" w:themeFillTint="33"/>
                <w:tcMar/>
              </w:tcPr>
              <w:p w:rsidRPr="00114108" w:rsidR="00114108" w:rsidP="00114108" w:rsidRDefault="00114108" w14:paraId="0CBDE8AA" w14:textId="0CEE890D">
                <w:pPr>
                  <w:pStyle w:val="BodyText"/>
                  <w:spacing w:after="0" w:line="240" w:lineRule="auto"/>
                  <w:rPr>
                    <w:color w:val="2C5C86"/>
                  </w:rPr>
                </w:pPr>
                <w:r>
                  <w:rPr>
                    <w:rFonts w:hint="eastAsia" w:ascii="MS Gothic" w:hAnsi="MS Gothic" w:eastAsia="MS Gothic"/>
                    <w:color w:val="2C5C86"/>
                    <w:sz w:val="44"/>
                    <w:szCs w:val="48"/>
                  </w:rPr>
                  <w:t>☐</w:t>
                </w:r>
              </w:p>
            </w:tc>
          </w:sdtContent>
        </w:sdt>
        <w:tc>
          <w:tcPr>
            <w:tcW w:w="2310" w:type="dxa"/>
            <w:shd w:val="clear" w:color="auto" w:fill="FBE4D5" w:themeFill="accent2" w:themeFillTint="33"/>
            <w:tcMar/>
          </w:tcPr>
          <w:p w:rsidRPr="00F71A50" w:rsidR="00114108" w:rsidP="7AC8FA3A" w:rsidRDefault="00114108" w14:paraId="2F45420B" w14:textId="38A3208A">
            <w:pPr>
              <w:pStyle w:val="BodyText"/>
              <w:suppressLineNumbers w:val="0"/>
              <w:bidi w:val="0"/>
              <w:spacing w:before="80" w:beforeAutospacing="off" w:after="0" w:afterAutospacing="off" w:line="264" w:lineRule="auto"/>
              <w:ind w:left="0" w:right="0"/>
              <w:jc w:val="left"/>
              <w:rPr>
                <w:rFonts w:ascii="Elephant Pro" w:hAnsi="Elephant Pro" w:eastAsia="Elephant Pro" w:cs="Elephant Pro"/>
                <w:b w:val="1"/>
                <w:bCs w:val="1"/>
                <w:color w:val="833C0B" w:themeColor="accent2" w:themeTint="FF" w:themeShade="80"/>
                <w:sz w:val="32"/>
                <w:szCs w:val="32"/>
                <w:lang w:eastAsia="en-US" w:bidi="ar-SA"/>
              </w:rPr>
            </w:pPr>
            <w:r w:rsidRPr="7AC8FA3A" w:rsidR="71F60F91">
              <w:rPr>
                <w:rFonts w:ascii="Elephant Pro" w:hAnsi="Elephant Pro" w:eastAsia="Elephant Pro" w:cs="Elephant Pro"/>
                <w:b w:val="1"/>
                <w:bCs w:val="1"/>
                <w:color w:val="833C0B" w:themeColor="accent2" w:themeTint="FF" w:themeShade="80"/>
                <w:sz w:val="32"/>
                <w:szCs w:val="32"/>
                <w:lang w:eastAsia="en-US" w:bidi="ar-SA"/>
              </w:rPr>
              <w:t>Listen</w:t>
            </w:r>
            <w:r>
              <w:tab/>
            </w:r>
          </w:p>
          <w:p w:rsidRPr="00F12F82" w:rsidR="00114108" w:rsidP="00114108" w:rsidRDefault="00114108" w14:paraId="47141B6A" w14:textId="6FEC4855">
            <w:pPr>
              <w:pStyle w:val="BodyText"/>
              <w:spacing w:before="80"/>
            </w:pPr>
          </w:p>
        </w:tc>
        <w:tc>
          <w:tcPr>
            <w:tcW w:w="6779" w:type="dxa"/>
            <w:shd w:val="clear" w:color="auto" w:fill="FBE4D5" w:themeFill="accent2" w:themeFillTint="33"/>
            <w:tcMar/>
          </w:tcPr>
          <w:p w:rsidRPr="00F71A50" w:rsidR="00114108" w:rsidP="7AC8FA3A" w:rsidRDefault="00114108" w14:paraId="037FF289" w14:textId="3A0A7CE0">
            <w:pPr>
              <w:pStyle w:val="BodyText"/>
              <w:spacing w:before="80"/>
            </w:pPr>
            <w:r w:rsidR="0A4864C8">
              <w:rPr/>
              <w:t>Share what you</w:t>
            </w:r>
            <w:r w:rsidR="71F60F91">
              <w:rPr/>
              <w:t xml:space="preserve"> did during the mission planning process to hear the views of your congregation and the wider community about </w:t>
            </w:r>
            <w:r w:rsidR="3517A676">
              <w:rPr/>
              <w:t xml:space="preserve">your </w:t>
            </w:r>
            <w:r w:rsidR="71F60F91">
              <w:rPr/>
              <w:t>future direction</w:t>
            </w:r>
            <w:r w:rsidR="690A42AE">
              <w:rPr/>
              <w:t xml:space="preserve">. </w:t>
            </w:r>
            <w:r w:rsidRPr="7AC8FA3A" w:rsidR="690A42AE">
              <w:rPr>
                <w:i w:val="1"/>
                <w:iCs w:val="1"/>
              </w:rPr>
              <w:t>Eg</w:t>
            </w:r>
            <w:r w:rsidRPr="7AC8FA3A" w:rsidR="60B33008">
              <w:rPr>
                <w:i w:val="1"/>
                <w:iCs w:val="1"/>
              </w:rPr>
              <w:t>.</w:t>
            </w:r>
            <w:r w:rsidR="690A42AE">
              <w:rPr/>
              <w:t xml:space="preserve"> </w:t>
            </w:r>
            <w:r w:rsidR="71F60F91">
              <w:rPr/>
              <w:t xml:space="preserve">details of </w:t>
            </w:r>
            <w:r w:rsidR="21550B0C">
              <w:rPr/>
              <w:t xml:space="preserve">survey results, insights from scripture, themes that </w:t>
            </w:r>
            <w:r w:rsidR="21550B0C">
              <w:rPr/>
              <w:t>emerged</w:t>
            </w:r>
            <w:r w:rsidR="21550B0C">
              <w:rPr/>
              <w:t xml:space="preserve"> in prayer times and discussions. </w:t>
            </w:r>
          </w:p>
        </w:tc>
      </w:tr>
      <w:tr w:rsidRPr="00F12F82" w:rsidR="00114108" w:rsidTr="77B31407" w14:paraId="6B045CD5" w14:textId="5E8831AF">
        <w:sdt>
          <w:sdtPr>
            <w:rPr>
              <w:color w:val="2C5C86"/>
              <w:sz w:val="44"/>
              <w:szCs w:val="48"/>
            </w:rPr>
            <w:id w:val="-771397757"/>
            <w14:checkbox>
              <w14:checked w14:val="0"/>
              <w14:checkedState w14:val="2612" w14:font="MS Gothic"/>
              <w14:uncheckedState w14:val="2610" w14:font="MS Gothic"/>
            </w14:checkbox>
          </w:sdtPr>
          <w:sdtEndPr>
            <w:rPr>
              <w:color w:val="2C5C86"/>
              <w:sz w:val="44"/>
              <w:szCs w:val="44"/>
            </w:rPr>
          </w:sdtEndPr>
          <w:sdtContent>
            <w:tc>
              <w:tcPr>
                <w:tcW w:w="555" w:type="dxa"/>
                <w:shd w:val="clear" w:color="auto" w:fill="D9E2F3" w:themeFill="accent1" w:themeFillTint="33"/>
                <w:tcMar/>
              </w:tcPr>
              <w:p w:rsidRPr="00114108" w:rsidR="00114108" w:rsidP="00114108" w:rsidRDefault="00114108" w14:paraId="738907FD" w14:textId="1534584E">
                <w:pPr>
                  <w:pStyle w:val="BodyText"/>
                  <w:spacing w:after="0" w:line="240" w:lineRule="auto"/>
                  <w:rPr>
                    <w:color w:val="2C5C86"/>
                  </w:rPr>
                </w:pPr>
                <w:r>
                  <w:rPr>
                    <w:rFonts w:hint="eastAsia" w:ascii="MS Gothic" w:hAnsi="MS Gothic" w:eastAsia="MS Gothic"/>
                    <w:color w:val="2C5C86"/>
                    <w:sz w:val="44"/>
                    <w:szCs w:val="48"/>
                  </w:rPr>
                  <w:t>☐</w:t>
                </w:r>
              </w:p>
            </w:tc>
          </w:sdtContent>
        </w:sdt>
        <w:tc>
          <w:tcPr>
            <w:tcW w:w="2310" w:type="dxa"/>
            <w:shd w:val="clear" w:color="auto" w:fill="D9E2F3" w:themeFill="accent1" w:themeFillTint="33"/>
            <w:tcMar/>
          </w:tcPr>
          <w:p w:rsidRPr="00F71A50" w:rsidR="00114108" w:rsidP="7AC8FA3A" w:rsidRDefault="00114108" w14:paraId="05051D2E" w14:textId="5564CE53">
            <w:pPr>
              <w:pStyle w:val="BodyText"/>
              <w:suppressLineNumbers w:val="0"/>
              <w:bidi w:val="0"/>
              <w:spacing w:before="80" w:beforeAutospacing="off" w:after="0" w:afterAutospacing="off" w:line="264" w:lineRule="auto"/>
              <w:ind w:left="0" w:right="0"/>
              <w:jc w:val="left"/>
              <w:rPr>
                <w:rFonts w:ascii="Elephant Pro" w:hAnsi="Elephant Pro" w:eastAsia="Elephant Pro" w:cs="Elephant Pro"/>
                <w:b w:val="1"/>
                <w:bCs w:val="1"/>
                <w:color w:val="833C0B" w:themeColor="accent2" w:themeTint="FF" w:themeShade="80"/>
                <w:sz w:val="32"/>
                <w:szCs w:val="32"/>
                <w:lang w:eastAsia="en-US" w:bidi="ar-SA"/>
              </w:rPr>
            </w:pPr>
            <w:r w:rsidRPr="7AC8FA3A" w:rsidR="71F60F91">
              <w:rPr>
                <w:rFonts w:ascii="Elephant Pro" w:hAnsi="Elephant Pro" w:eastAsia="Elephant Pro" w:cs="Elephant Pro"/>
                <w:b w:val="1"/>
                <w:bCs w:val="1"/>
                <w:color w:val="1F4E79" w:themeColor="accent5" w:themeTint="FF" w:themeShade="80"/>
                <w:sz w:val="32"/>
                <w:szCs w:val="32"/>
                <w:lang w:eastAsia="en-US" w:bidi="ar-SA"/>
              </w:rPr>
              <w:t>Visioning</w:t>
            </w:r>
            <w:r>
              <w:tab/>
            </w:r>
          </w:p>
        </w:tc>
        <w:tc>
          <w:tcPr>
            <w:tcW w:w="6779" w:type="dxa"/>
            <w:shd w:val="clear" w:color="auto" w:fill="D9E2F3" w:themeFill="accent1" w:themeFillTint="33"/>
            <w:tcMar/>
          </w:tcPr>
          <w:p w:rsidRPr="00F71A50" w:rsidR="00114108" w:rsidP="7AC8FA3A" w:rsidRDefault="00114108" w14:paraId="29E6DE18" w14:textId="1930C57F">
            <w:pPr>
              <w:pStyle w:val="BodyText"/>
              <w:spacing w:before="80"/>
            </w:pPr>
            <w:r w:rsidR="078C331C">
              <w:rPr/>
              <w:t>Summarise w</w:t>
            </w:r>
            <w:r w:rsidR="10F031E2">
              <w:rPr/>
              <w:t>hat</w:t>
            </w:r>
            <w:r w:rsidR="71F60F91">
              <w:rPr/>
              <w:t xml:space="preserve"> goals </w:t>
            </w:r>
            <w:r w:rsidR="5FAD479C">
              <w:rPr/>
              <w:t>emerg</w:t>
            </w:r>
            <w:r w:rsidR="71F60F91">
              <w:rPr/>
              <w:t>ed for futu</w:t>
            </w:r>
            <w:r w:rsidR="71F60F91">
              <w:rPr/>
              <w:t>re missi</w:t>
            </w:r>
            <w:r w:rsidR="71F60F91">
              <w:rPr/>
              <w:t>on</w:t>
            </w:r>
            <w:r w:rsidR="2795E3E4">
              <w:rPr/>
              <w:t xml:space="preserve"> and how </w:t>
            </w:r>
            <w:r w:rsidR="67249549">
              <w:rPr/>
              <w:t>these were shared</w:t>
            </w:r>
            <w:r w:rsidR="71F60F91">
              <w:rPr/>
              <w:t>. Tell us about you</w:t>
            </w:r>
            <w:r w:rsidR="71F60F91">
              <w:rPr/>
              <w:t>r d</w:t>
            </w:r>
            <w:r w:rsidR="71F60F91">
              <w:rPr/>
              <w:t xml:space="preserve">reams for the long term as well as </w:t>
            </w:r>
            <w:r w:rsidR="71F60F91">
              <w:rPr/>
              <w:t>shorter-term</w:t>
            </w:r>
            <w:r w:rsidR="71F60F91">
              <w:rPr/>
              <w:t xml:space="preserve"> goals that may be </w:t>
            </w:r>
            <w:r w:rsidR="71F60F91">
              <w:rPr/>
              <w:t>stepping stones</w:t>
            </w:r>
            <w:r w:rsidR="71F60F91">
              <w:rPr/>
              <w:t xml:space="preserve"> towards the larger dream.</w:t>
            </w:r>
          </w:p>
        </w:tc>
      </w:tr>
      <w:tr w:rsidRPr="00F12F82" w:rsidR="00114108" w:rsidTr="77B31407" w14:paraId="0752C505" w14:textId="18E2F831">
        <w:sdt>
          <w:sdtPr>
            <w:rPr>
              <w:color w:val="2C5C86"/>
              <w:sz w:val="44"/>
              <w:szCs w:val="48"/>
            </w:rPr>
            <w:id w:val="556975564"/>
            <w14:checkbox>
              <w14:checked w14:val="0"/>
              <w14:checkedState w14:val="2612" w14:font="MS Gothic"/>
              <w14:uncheckedState w14:val="2610" w14:font="MS Gothic"/>
            </w14:checkbox>
          </w:sdtPr>
          <w:sdtEndPr>
            <w:rPr>
              <w:color w:val="2C5C86"/>
              <w:sz w:val="44"/>
              <w:szCs w:val="44"/>
            </w:rPr>
          </w:sdtEndPr>
          <w:sdtContent>
            <w:tc>
              <w:tcPr>
                <w:tcW w:w="555" w:type="dxa"/>
                <w:shd w:val="clear" w:color="auto" w:fill="D9E2F3" w:themeFill="accent1" w:themeFillTint="33"/>
                <w:tcMar/>
              </w:tcPr>
              <w:p w:rsidRPr="00114108" w:rsidR="00114108" w:rsidP="00114108" w:rsidRDefault="00114108" w14:paraId="216A5530" w14:textId="080CA6BC">
                <w:pPr>
                  <w:pStyle w:val="BodyText"/>
                  <w:spacing w:after="0" w:line="240" w:lineRule="auto"/>
                  <w:rPr>
                    <w:color w:val="2C5C86"/>
                  </w:rPr>
                </w:pPr>
                <w:r>
                  <w:rPr>
                    <w:rFonts w:hint="eastAsia" w:ascii="MS Gothic" w:hAnsi="MS Gothic" w:eastAsia="MS Gothic"/>
                    <w:color w:val="2C5C86"/>
                    <w:sz w:val="44"/>
                    <w:szCs w:val="48"/>
                  </w:rPr>
                  <w:t>☐</w:t>
                </w:r>
              </w:p>
            </w:tc>
          </w:sdtContent>
        </w:sdt>
        <w:tc>
          <w:tcPr>
            <w:tcW w:w="2310" w:type="dxa"/>
            <w:shd w:val="clear" w:color="auto" w:fill="D9E2F3" w:themeFill="accent1" w:themeFillTint="33"/>
            <w:tcMar/>
          </w:tcPr>
          <w:p w:rsidRPr="00F71A50" w:rsidR="00114108" w:rsidP="7AC8FA3A" w:rsidRDefault="00114108" w14:paraId="332C4BC0" w14:textId="75E3DE39">
            <w:pPr>
              <w:pStyle w:val="BodyText"/>
              <w:spacing w:before="80"/>
              <w:rPr>
                <w:b w:val="1"/>
                <w:bCs w:val="1"/>
                <w:color w:val="2C5C86"/>
              </w:rPr>
            </w:pPr>
            <w:r w:rsidRPr="7AC8FA3A" w:rsidR="71F60F91">
              <w:rPr>
                <w:rFonts w:ascii="Elephant Pro" w:hAnsi="Elephant Pro" w:eastAsia="Elephant Pro" w:cs="Elephant Pro"/>
                <w:b w:val="1"/>
                <w:bCs w:val="1"/>
                <w:color w:val="1F4E79" w:themeColor="accent5" w:themeTint="FF" w:themeShade="80"/>
                <w:sz w:val="32"/>
                <w:szCs w:val="32"/>
                <w:lang w:eastAsia="en-US" w:bidi="ar-SA"/>
              </w:rPr>
              <w:t>Measuri</w:t>
            </w:r>
            <w:r w:rsidRPr="7AC8FA3A" w:rsidR="71F60F91">
              <w:rPr>
                <w:rFonts w:ascii="Elephant Pro" w:hAnsi="Elephant Pro" w:eastAsia="Elephant Pro" w:cs="Elephant Pro"/>
                <w:b w:val="1"/>
                <w:bCs w:val="1"/>
                <w:color w:val="1F4E79" w:themeColor="accent5" w:themeTint="FF" w:themeShade="80"/>
                <w:sz w:val="32"/>
                <w:szCs w:val="32"/>
                <w:lang w:eastAsia="en-US" w:bidi="ar-SA"/>
              </w:rPr>
              <w:t>ng</w:t>
            </w:r>
          </w:p>
        </w:tc>
        <w:tc>
          <w:tcPr>
            <w:tcW w:w="6779" w:type="dxa"/>
            <w:shd w:val="clear" w:color="auto" w:fill="D9E2F3" w:themeFill="accent1" w:themeFillTint="33"/>
            <w:tcMar/>
          </w:tcPr>
          <w:p w:rsidRPr="00F71A50" w:rsidR="00114108" w:rsidP="7AC8FA3A" w:rsidRDefault="00114108" w14:paraId="56582F7D" w14:textId="3334E3DD">
            <w:pPr>
              <w:pStyle w:val="BodyText"/>
              <w:suppressLineNumbers w:val="0"/>
              <w:bidi w:val="0"/>
              <w:spacing w:before="80" w:beforeAutospacing="off" w:after="120" w:afterAutospacing="off" w:line="264" w:lineRule="auto"/>
              <w:ind w:left="0" w:right="0"/>
              <w:jc w:val="left"/>
              <w:rPr>
                <w:i w:val="0"/>
                <w:iCs w:val="0"/>
              </w:rPr>
            </w:pPr>
            <w:r w:rsidRPr="7AC8FA3A" w:rsidR="601F5210">
              <w:rPr>
                <w:i w:val="0"/>
                <w:iCs w:val="0"/>
              </w:rPr>
              <w:t>Summarise how you measured what you have and what you can do including SWOT</w:t>
            </w:r>
            <w:r w:rsidRPr="7AC8FA3A" w:rsidR="3EF2DF4A">
              <w:rPr>
                <w:i w:val="0"/>
                <w:iCs w:val="0"/>
              </w:rPr>
              <w:t xml:space="preserve">s, </w:t>
            </w:r>
            <w:r w:rsidRPr="7AC8FA3A" w:rsidR="3EF2DF4A">
              <w:rPr>
                <w:i w:val="0"/>
                <w:iCs w:val="0"/>
              </w:rPr>
              <w:t>budgets</w:t>
            </w:r>
            <w:r w:rsidRPr="7AC8FA3A" w:rsidR="3EF2DF4A">
              <w:rPr>
                <w:i w:val="0"/>
                <w:iCs w:val="0"/>
              </w:rPr>
              <w:t xml:space="preserve"> and other records from this step.</w:t>
            </w:r>
          </w:p>
        </w:tc>
      </w:tr>
      <w:tr w:rsidRPr="00F12F82" w:rsidR="00114108" w:rsidTr="77B31407" w14:paraId="4238BCEA" w14:textId="1022B763">
        <w:sdt>
          <w:sdtPr>
            <w:rPr>
              <w:color w:val="2C5C86"/>
              <w:sz w:val="44"/>
              <w:szCs w:val="48"/>
            </w:rPr>
            <w:id w:val="299894254"/>
            <w14:checkbox>
              <w14:checked w14:val="0"/>
              <w14:checkedState w14:val="2612" w14:font="MS Gothic"/>
              <w14:uncheckedState w14:val="2610" w14:font="MS Gothic"/>
            </w14:checkbox>
          </w:sdtPr>
          <w:sdtEndPr>
            <w:rPr>
              <w:color w:val="2C5C86"/>
              <w:sz w:val="44"/>
              <w:szCs w:val="44"/>
            </w:rPr>
          </w:sdtEndPr>
          <w:sdtContent>
            <w:tc>
              <w:tcPr>
                <w:tcW w:w="555" w:type="dxa"/>
                <w:shd w:val="clear" w:color="auto" w:fill="D9E2F3" w:themeFill="accent1" w:themeFillTint="33"/>
                <w:tcMar/>
              </w:tcPr>
              <w:p w:rsidRPr="00114108" w:rsidR="00114108" w:rsidP="00114108" w:rsidRDefault="00114108" w14:paraId="0D5CF53C" w14:textId="0BA86178">
                <w:pPr>
                  <w:pStyle w:val="BodyText"/>
                  <w:spacing w:after="0" w:line="240" w:lineRule="auto"/>
                  <w:rPr>
                    <w:color w:val="2C5C86"/>
                  </w:rPr>
                </w:pPr>
                <w:r>
                  <w:rPr>
                    <w:rFonts w:hint="eastAsia" w:ascii="MS Gothic" w:hAnsi="MS Gothic" w:eastAsia="MS Gothic"/>
                    <w:color w:val="2C5C86"/>
                    <w:sz w:val="44"/>
                    <w:szCs w:val="48"/>
                  </w:rPr>
                  <w:t>☐</w:t>
                </w:r>
              </w:p>
            </w:tc>
          </w:sdtContent>
        </w:sdt>
        <w:tc>
          <w:tcPr>
            <w:tcW w:w="2310" w:type="dxa"/>
            <w:shd w:val="clear" w:color="auto" w:fill="D9E2F3" w:themeFill="accent1" w:themeFillTint="33"/>
            <w:tcMar/>
          </w:tcPr>
          <w:p w:rsidRPr="00F71A50" w:rsidR="00114108" w:rsidP="7AC8FA3A" w:rsidRDefault="00114108" w14:paraId="7B082F49" w14:textId="3373FF3C">
            <w:pPr>
              <w:pStyle w:val="BodyText"/>
              <w:suppressLineNumbers w:val="0"/>
              <w:bidi w:val="0"/>
              <w:spacing w:before="80" w:beforeAutospacing="off" w:after="120" w:afterAutospacing="off" w:line="264" w:lineRule="auto"/>
              <w:ind w:left="0" w:right="0"/>
              <w:jc w:val="left"/>
              <w:rPr>
                <w:rFonts w:ascii="Elephant Pro" w:hAnsi="Elephant Pro" w:eastAsia="Elephant Pro" w:cs="Elephant Pro"/>
                <w:b w:val="1"/>
                <w:bCs w:val="1"/>
                <w:color w:val="1F4E79" w:themeColor="accent5" w:themeTint="FF" w:themeShade="80"/>
                <w:sz w:val="32"/>
                <w:szCs w:val="32"/>
                <w:lang w:eastAsia="en-US" w:bidi="ar-SA"/>
              </w:rPr>
            </w:pPr>
            <w:r w:rsidRPr="7AC8FA3A" w:rsidR="71F60F91">
              <w:rPr>
                <w:rFonts w:ascii="Elephant Pro" w:hAnsi="Elephant Pro" w:eastAsia="Elephant Pro" w:cs="Elephant Pro"/>
                <w:b w:val="1"/>
                <w:bCs w:val="1"/>
                <w:color w:val="1F4E79" w:themeColor="accent5" w:themeTint="FF" w:themeShade="80"/>
                <w:sz w:val="32"/>
                <w:szCs w:val="32"/>
                <w:lang w:eastAsia="en-US" w:bidi="ar-SA"/>
              </w:rPr>
              <w:t>Focusing</w:t>
            </w:r>
            <w:r>
              <w:tab/>
            </w:r>
          </w:p>
        </w:tc>
        <w:tc>
          <w:tcPr>
            <w:tcW w:w="6779" w:type="dxa"/>
            <w:shd w:val="clear" w:color="auto" w:fill="D9E2F3" w:themeFill="accent1" w:themeFillTint="33"/>
            <w:tcMar/>
          </w:tcPr>
          <w:p w:rsidRPr="00F71A50" w:rsidR="00114108" w:rsidP="71485593" w:rsidRDefault="1F91EA88" w14:paraId="1EE216CD" w14:textId="79DAACFC">
            <w:pPr>
              <w:pStyle w:val="BodyText"/>
              <w:spacing w:before="80"/>
            </w:pPr>
            <w:r w:rsidR="3625E7B3">
              <w:rPr/>
              <w:t xml:space="preserve">Your mission plan needs to be something that anyone can look at it in the future and see clearly what is </w:t>
            </w:r>
            <w:r w:rsidR="3625E7B3">
              <w:rPr/>
              <w:t>anticipated</w:t>
            </w:r>
            <w:r w:rsidR="3625E7B3">
              <w:rPr/>
              <w:t xml:space="preserve">, how those goals will be achieved and who </w:t>
            </w:r>
            <w:r w:rsidR="3625E7B3">
              <w:rPr/>
              <w:t>is responsible for</w:t>
            </w:r>
            <w:r w:rsidR="3625E7B3">
              <w:rPr/>
              <w:t xml:space="preserve"> implementation. </w:t>
            </w:r>
            <w:r w:rsidR="238F0712">
              <w:rPr/>
              <w:t>Bring your goals and actions together into</w:t>
            </w:r>
            <w:r w:rsidR="3625E7B3">
              <w:rPr/>
              <w:t xml:space="preserve"> </w:t>
            </w:r>
            <w:r w:rsidR="3625E7B3">
              <w:rPr/>
              <w:t>format that is easily accessible</w:t>
            </w:r>
            <w:r w:rsidR="3625E7B3">
              <w:rPr/>
              <w:t xml:space="preserve"> and can be used to help the congregation, your ministry team or anyone else to get a snapshot of </w:t>
            </w:r>
            <w:r w:rsidR="7D8A8AD2">
              <w:rPr/>
              <w:t>where you are heading. (Use one of the templates if helpful)</w:t>
            </w:r>
          </w:p>
        </w:tc>
      </w:tr>
      <w:tr w:rsidRPr="00F12F82" w:rsidR="00114108" w:rsidTr="77B31407" w14:paraId="3B3EF04F" w14:textId="62917509">
        <w:sdt>
          <w:sdtPr>
            <w:rPr>
              <w:color w:val="2C5C86"/>
              <w:sz w:val="44"/>
              <w:szCs w:val="48"/>
            </w:rPr>
            <w:id w:val="2068609935"/>
            <w14:checkbox>
              <w14:checked w14:val="0"/>
              <w14:checkedState w14:val="2612" w14:font="MS Gothic"/>
              <w14:uncheckedState w14:val="2610" w14:font="MS Gothic"/>
            </w14:checkbox>
          </w:sdtPr>
          <w:sdtEndPr>
            <w:rPr>
              <w:color w:val="2C5C86"/>
              <w:sz w:val="44"/>
              <w:szCs w:val="44"/>
            </w:rPr>
          </w:sdtEndPr>
          <w:sdtContent>
            <w:tc>
              <w:tcPr>
                <w:tcW w:w="555" w:type="dxa"/>
                <w:shd w:val="clear" w:color="auto" w:fill="E2EFD9" w:themeFill="accent6" w:themeFillTint="33"/>
                <w:tcMar/>
              </w:tcPr>
              <w:p w:rsidRPr="00114108" w:rsidR="00114108" w:rsidP="00114108" w:rsidRDefault="00114108" w14:paraId="15B426BD" w14:textId="59117F6F">
                <w:pPr>
                  <w:pStyle w:val="BodyText"/>
                  <w:spacing w:after="0" w:line="240" w:lineRule="auto"/>
                  <w:rPr>
                    <w:color w:val="2C5C86"/>
                  </w:rPr>
                </w:pPr>
                <w:r>
                  <w:rPr>
                    <w:rFonts w:hint="eastAsia" w:ascii="MS Gothic" w:hAnsi="MS Gothic" w:eastAsia="MS Gothic"/>
                    <w:color w:val="2C5C86"/>
                    <w:sz w:val="44"/>
                    <w:szCs w:val="48"/>
                  </w:rPr>
                  <w:t>☐</w:t>
                </w:r>
              </w:p>
            </w:tc>
          </w:sdtContent>
        </w:sdt>
        <w:tc>
          <w:tcPr>
            <w:tcW w:w="2310" w:type="dxa"/>
            <w:shd w:val="clear" w:color="auto" w:fill="E2EFD9" w:themeFill="accent6" w:themeFillTint="33"/>
            <w:tcMar/>
          </w:tcPr>
          <w:p w:rsidRPr="00114108" w:rsidR="00114108" w:rsidP="7AC8FA3A" w:rsidRDefault="00114108" w14:paraId="34FF68F0" w14:textId="7AD72CE3">
            <w:pPr>
              <w:pStyle w:val="BodyText"/>
              <w:spacing w:before="80"/>
              <w:rPr>
                <w:b w:val="1"/>
                <w:bCs w:val="1"/>
                <w:color w:val="2C5C86"/>
                <w:sz w:val="22"/>
                <w:szCs w:val="22"/>
              </w:rPr>
            </w:pPr>
            <w:r w:rsidRPr="7AC8FA3A" w:rsidR="71F60F91">
              <w:rPr>
                <w:rFonts w:ascii="Elephant Pro" w:hAnsi="Elephant Pro" w:eastAsia="Elephant Pro" w:cs="Elephant Pro"/>
                <w:b w:val="1"/>
                <w:bCs w:val="1"/>
                <w:color w:val="385623" w:themeColor="accent6" w:themeTint="FF" w:themeShade="80"/>
                <w:sz w:val="30"/>
                <w:szCs w:val="30"/>
              </w:rPr>
              <w:t>Implementing</w:t>
            </w:r>
            <w:r>
              <w:br/>
            </w:r>
            <w:r w:rsidRPr="7AC8FA3A" w:rsidR="71F60F91">
              <w:rPr>
                <w:rFonts w:ascii="Elephant Pro" w:hAnsi="Elephant Pro" w:eastAsia="Elephant Pro" w:cs="Elephant Pro"/>
                <w:b w:val="1"/>
                <w:bCs w:val="1"/>
                <w:color w:val="385623" w:themeColor="accent6" w:themeTint="FF" w:themeShade="80"/>
                <w:sz w:val="30"/>
                <w:szCs w:val="30"/>
              </w:rPr>
              <w:t>a</w:t>
            </w:r>
            <w:r w:rsidRPr="7AC8FA3A" w:rsidR="71F60F91">
              <w:rPr>
                <w:rFonts w:ascii="Elephant Pro" w:hAnsi="Elephant Pro" w:eastAsia="Elephant Pro" w:cs="Elephant Pro"/>
                <w:b w:val="1"/>
                <w:bCs w:val="1"/>
                <w:color w:val="385623" w:themeColor="accent6" w:themeTint="FF" w:themeShade="80"/>
                <w:sz w:val="30"/>
                <w:szCs w:val="30"/>
              </w:rPr>
              <w:t xml:space="preserve">nd </w:t>
            </w:r>
            <w:r w:rsidRPr="7AC8FA3A" w:rsidR="71F60F91">
              <w:rPr>
                <w:rFonts w:ascii="Elephant Pro" w:hAnsi="Elephant Pro" w:eastAsia="Elephant Pro" w:cs="Elephant Pro"/>
                <w:b w:val="1"/>
                <w:bCs w:val="1"/>
                <w:color w:val="385623" w:themeColor="accent6" w:themeTint="FF" w:themeShade="80"/>
                <w:sz w:val="30"/>
                <w:szCs w:val="30"/>
              </w:rPr>
              <w:t>Reviewing</w:t>
            </w:r>
            <w:r>
              <w:tab/>
            </w:r>
            <w:r w:rsidRPr="7AC8FA3A" w:rsidR="71F60F91">
              <w:rPr>
                <w:sz w:val="22"/>
                <w:szCs w:val="22"/>
              </w:rPr>
              <w:t xml:space="preserve"> </w:t>
            </w:r>
          </w:p>
        </w:tc>
        <w:tc>
          <w:tcPr>
            <w:tcW w:w="6779" w:type="dxa"/>
            <w:shd w:val="clear" w:color="auto" w:fill="E2EFD9" w:themeFill="accent6" w:themeFillTint="33"/>
            <w:tcMar/>
          </w:tcPr>
          <w:p w:rsidRPr="00F71A50" w:rsidR="00114108" w:rsidP="7AC8FA3A" w:rsidRDefault="00114108" w14:paraId="0143CDD0" w14:textId="7DCE93FF">
            <w:pPr>
              <w:pStyle w:val="BodyText"/>
              <w:spacing w:before="80"/>
            </w:pPr>
            <w:r w:rsidR="4DF50AEC">
              <w:rPr/>
              <w:t>Remember, this</w:t>
            </w:r>
            <w:r w:rsidR="71F60F91">
              <w:rPr/>
              <w:t xml:space="preserve"> is a living document. Include a review date and</w:t>
            </w:r>
            <w:r w:rsidR="240CFAE3">
              <w:rPr/>
              <w:t xml:space="preserve"> keep notes</w:t>
            </w:r>
            <w:r w:rsidR="71F60F91">
              <w:rPr/>
              <w:t xml:space="preserve"> </w:t>
            </w:r>
            <w:r w:rsidR="2B2407FD">
              <w:rPr/>
              <w:t xml:space="preserve">on </w:t>
            </w:r>
            <w:r w:rsidR="71F60F91">
              <w:rPr/>
              <w:t xml:space="preserve">your implementation </w:t>
            </w:r>
            <w:r w:rsidR="16590BF3">
              <w:rPr/>
              <w:t>to include when you review your mission plan</w:t>
            </w:r>
            <w:r w:rsidR="71F60F91">
              <w:rPr/>
              <w:t xml:space="preserve">.  </w:t>
            </w:r>
          </w:p>
        </w:tc>
      </w:tr>
    </w:tbl>
    <w:p w:rsidR="77B31407" w:rsidP="77B31407" w:rsidRDefault="77B31407" w14:paraId="74A815F5" w14:textId="775CFFBA">
      <w:pPr>
        <w:pStyle w:val="BodyText"/>
        <w:suppressLineNumbers w:val="0"/>
        <w:spacing w:before="0" w:beforeAutospacing="off" w:after="120" w:afterAutospacing="off" w:line="264" w:lineRule="auto"/>
        <w:ind w:left="0" w:right="0" w:hanging="0"/>
        <w:jc w:val="left"/>
        <w:rPr>
          <w:color w:val="FF0000"/>
          <w:sz w:val="28"/>
          <w:szCs w:val="28"/>
        </w:rPr>
      </w:pPr>
    </w:p>
    <w:p w:rsidR="77B31407" w:rsidP="183865E9" w:rsidRDefault="77B31407" w14:paraId="6CB17B2D" w14:textId="718A2435">
      <w:pPr>
        <w:pStyle w:val="BodyText"/>
        <w:suppressLineNumbers w:val="0"/>
        <w:spacing w:before="0" w:beforeAutospacing="off" w:after="120" w:afterAutospacing="off" w:line="264" w:lineRule="auto"/>
        <w:ind w:left="0" w:right="0" w:hanging="0"/>
        <w:jc w:val="left"/>
        <w:rPr>
          <w:i w:val="1"/>
          <w:iCs w:val="1"/>
          <w:color w:val="000000" w:themeColor="text1" w:themeTint="FF" w:themeShade="FF"/>
          <w:sz w:val="24"/>
          <w:szCs w:val="24"/>
        </w:rPr>
      </w:pPr>
      <w:r w:rsidRPr="183865E9" w:rsidR="61CA03C2">
        <w:rPr>
          <w:i w:val="1"/>
          <w:iCs w:val="1"/>
          <w:color w:val="000000" w:themeColor="text1" w:themeTint="FF" w:themeShade="FF"/>
          <w:sz w:val="24"/>
          <w:szCs w:val="24"/>
        </w:rPr>
        <w:t xml:space="preserve">Sample mission plans can be found </w:t>
      </w:r>
      <w:r w:rsidRPr="183865E9" w:rsidR="023AF6AA">
        <w:rPr>
          <w:i w:val="1"/>
          <w:iCs w:val="1"/>
          <w:color w:val="000000" w:themeColor="text1" w:themeTint="FF" w:themeShade="FF"/>
          <w:sz w:val="24"/>
          <w:szCs w:val="24"/>
        </w:rPr>
        <w:t xml:space="preserve">on the </w:t>
      </w:r>
      <w:hyperlink r:id="Rb680d254cbce41dd">
        <w:r w:rsidRPr="183865E9" w:rsidR="3AECA486">
          <w:rPr>
            <w:rStyle w:val="Hyperlink"/>
            <w:i w:val="1"/>
            <w:iCs w:val="1"/>
            <w:sz w:val="24"/>
            <w:szCs w:val="24"/>
          </w:rPr>
          <w:t>web version of this handy guide</w:t>
        </w:r>
      </w:hyperlink>
    </w:p>
    <w:p w:rsidR="10D2E85B" w:rsidRDefault="10D2E85B" w14:paraId="5F6B0BD0" w14:textId="07D49380">
      <w:r>
        <w:br w:type="page"/>
      </w:r>
    </w:p>
    <w:p w:rsidR="2CD3E1BE" w:rsidP="183865E9" w:rsidRDefault="2CD3E1BE" w14:paraId="15147469" w14:textId="7641060B">
      <w:pPr>
        <w:pStyle w:val="Normal"/>
        <w:rPr>
          <w:b w:val="1"/>
          <w:bCs w:val="1"/>
          <w:sz w:val="52"/>
          <w:szCs w:val="52"/>
        </w:rPr>
      </w:pPr>
      <w:r w:rsidRPr="183865E9" w:rsidR="7F746D93">
        <w:rPr>
          <w:b w:val="1"/>
          <w:bCs w:val="1"/>
          <w:sz w:val="48"/>
          <w:szCs w:val="48"/>
        </w:rPr>
        <w:t>Mission Plan Template</w:t>
      </w:r>
    </w:p>
    <w:p w:rsidR="22AC97FB" w:rsidP="183865E9" w:rsidRDefault="22AC97FB" w14:paraId="21DD689B" w14:textId="27368068">
      <w:pPr>
        <w:pStyle w:val="BodyText"/>
        <w:suppressLineNumbers w:val="0"/>
        <w:bidi w:val="0"/>
        <w:spacing w:before="0" w:beforeAutospacing="off" w:after="120" w:afterAutospacing="off" w:line="264" w:lineRule="auto"/>
        <w:ind w:left="0" w:right="0"/>
        <w:jc w:val="left"/>
        <w:rPr>
          <w:rFonts w:ascii="Helvetica" w:hAnsi="Helvetica" w:eastAsia="Helvetica" w:cs="Helvetica"/>
          <w:b w:val="0"/>
          <w:bCs w:val="0"/>
          <w:i w:val="1"/>
          <w:iCs w:val="1"/>
          <w:color w:val="000000" w:themeColor="text1" w:themeTint="FF" w:themeShade="FF"/>
          <w:sz w:val="22"/>
          <w:szCs w:val="22"/>
          <w:lang w:val="en-GB"/>
        </w:rPr>
      </w:pPr>
      <w:r w:rsidRPr="183865E9" w:rsidR="0C5E33FC">
        <w:rPr>
          <w:i w:val="1"/>
          <w:iCs w:val="1"/>
          <w:color w:val="000000" w:themeColor="text1" w:themeTint="FF" w:themeShade="FF"/>
          <w:sz w:val="22"/>
          <w:szCs w:val="22"/>
        </w:rPr>
        <w:t xml:space="preserve">Download an editable word document of this template at </w:t>
      </w:r>
      <w:r w:rsidRPr="183865E9" w:rsidR="0C5E33FC">
        <w:rPr>
          <w:rFonts w:ascii="Helvetica" w:hAnsi="Helvetica" w:eastAsia="Helvetica" w:cs="Helvetica"/>
          <w:b w:val="0"/>
          <w:bCs w:val="0"/>
          <w:i w:val="1"/>
          <w:iCs w:val="1"/>
          <w:color w:val="000000" w:themeColor="text1" w:themeTint="FF" w:themeShade="FF"/>
          <w:sz w:val="22"/>
          <w:szCs w:val="22"/>
          <w:lang w:val="en-GB"/>
        </w:rPr>
        <w:t>unitingchurchwa.org.au on the “Mission Planning” page (under Congregation Hub &gt; Congregation Resources)</w:t>
      </w:r>
    </w:p>
    <w:p w:rsidR="10D2E85B" w:rsidP="183865E9" w:rsidRDefault="10D2E85B" w14:paraId="1F7C2AC3" w14:textId="5DE8B6B3">
      <w:pPr>
        <w:pStyle w:val="BodyText"/>
        <w:spacing w:before="0" w:beforeAutospacing="off" w:after="120" w:afterAutospacing="off" w:line="264" w:lineRule="auto"/>
        <w:ind w:left="0" w:right="0" w:hanging="0"/>
        <w:jc w:val="left"/>
        <w:rPr>
          <w:i w:val="0"/>
          <w:iCs w:val="0"/>
          <w:color w:val="000000" w:themeColor="text1" w:themeTint="FF" w:themeShade="FF"/>
          <w:sz w:val="22"/>
          <w:szCs w:val="22"/>
        </w:rPr>
      </w:pPr>
    </w:p>
    <w:p w:rsidR="10D2E85B" w:rsidP="183865E9" w:rsidRDefault="10D2E85B" w14:paraId="24DF9B5A" w14:textId="32D2E999">
      <w:pPr>
        <w:pStyle w:val="BodyText"/>
        <w:spacing w:before="0" w:beforeAutospacing="off" w:after="0" w:afterAutospacing="off" w:line="264" w:lineRule="auto"/>
        <w:ind w:left="0" w:right="0" w:hanging="0"/>
        <w:jc w:val="left"/>
        <w:rPr>
          <w:i w:val="0"/>
          <w:iCs w:val="0"/>
          <w:color w:val="000000" w:themeColor="text1" w:themeTint="FF" w:themeShade="FF"/>
          <w:sz w:val="22"/>
          <w:szCs w:val="22"/>
        </w:rPr>
      </w:pPr>
      <w:r w:rsidRPr="183865E9" w:rsidR="37B6CEF8">
        <w:rPr>
          <w:b w:val="1"/>
          <w:bCs w:val="1"/>
          <w:i w:val="0"/>
          <w:iCs w:val="0"/>
          <w:color w:val="000000" w:themeColor="text1" w:themeTint="FF" w:themeShade="FF"/>
          <w:sz w:val="22"/>
          <w:szCs w:val="22"/>
        </w:rPr>
        <w:t>Prepar</w:t>
      </w:r>
      <w:r w:rsidRPr="183865E9" w:rsidR="490070DA">
        <w:rPr>
          <w:b w:val="1"/>
          <w:bCs w:val="1"/>
          <w:i w:val="0"/>
          <w:iCs w:val="0"/>
          <w:color w:val="000000" w:themeColor="text1" w:themeTint="FF" w:themeShade="FF"/>
          <w:sz w:val="22"/>
          <w:szCs w:val="22"/>
        </w:rPr>
        <w:t xml:space="preserve">e: </w:t>
      </w:r>
      <w:r w:rsidRPr="183865E9" w:rsidR="69D22D29">
        <w:rPr>
          <w:i w:val="0"/>
          <w:iCs w:val="0"/>
          <w:color w:val="000000" w:themeColor="text1" w:themeTint="FF" w:themeShade="FF"/>
          <w:sz w:val="22"/>
          <w:szCs w:val="22"/>
        </w:rPr>
        <w:t>A s</w:t>
      </w:r>
      <w:r w:rsidRPr="183865E9" w:rsidR="37B6CEF8">
        <w:rPr>
          <w:i w:val="0"/>
          <w:iCs w:val="0"/>
          <w:color w:val="000000" w:themeColor="text1" w:themeTint="FF" w:themeShade="FF"/>
          <w:sz w:val="22"/>
          <w:szCs w:val="22"/>
        </w:rPr>
        <w:t>ummar</w:t>
      </w:r>
      <w:r w:rsidRPr="183865E9" w:rsidR="067D8644">
        <w:rPr>
          <w:i w:val="0"/>
          <w:iCs w:val="0"/>
          <w:color w:val="000000" w:themeColor="text1" w:themeTint="FF" w:themeShade="FF"/>
          <w:sz w:val="22"/>
          <w:szCs w:val="22"/>
        </w:rPr>
        <w:t>y of</w:t>
      </w:r>
      <w:r w:rsidRPr="183865E9" w:rsidR="37B6CEF8">
        <w:rPr>
          <w:i w:val="0"/>
          <w:iCs w:val="0"/>
          <w:color w:val="000000" w:themeColor="text1" w:themeTint="FF" w:themeShade="FF"/>
          <w:sz w:val="22"/>
          <w:szCs w:val="22"/>
        </w:rPr>
        <w:t xml:space="preserve"> </w:t>
      </w:r>
      <w:r w:rsidRPr="183865E9" w:rsidR="37B6CEF8">
        <w:rPr>
          <w:i w:val="0"/>
          <w:iCs w:val="0"/>
          <w:color w:val="000000" w:themeColor="text1" w:themeTint="FF" w:themeShade="FF"/>
          <w:sz w:val="22"/>
          <w:szCs w:val="22"/>
        </w:rPr>
        <w:t xml:space="preserve">how you prepared, </w:t>
      </w:r>
      <w:r w:rsidRPr="183865E9" w:rsidR="37B6CEF8">
        <w:rPr>
          <w:i w:val="0"/>
          <w:iCs w:val="0"/>
          <w:color w:val="000000" w:themeColor="text1" w:themeTint="FF" w:themeShade="FF"/>
          <w:sz w:val="22"/>
          <w:szCs w:val="22"/>
        </w:rPr>
        <w:t>prayed</w:t>
      </w:r>
      <w:r w:rsidRPr="183865E9" w:rsidR="37B6CEF8">
        <w:rPr>
          <w:i w:val="0"/>
          <w:iCs w:val="0"/>
          <w:color w:val="000000" w:themeColor="text1" w:themeTint="FF" w:themeShade="FF"/>
          <w:sz w:val="22"/>
          <w:szCs w:val="22"/>
        </w:rPr>
        <w:t xml:space="preserve"> and began the journey of mission planning</w:t>
      </w:r>
    </w:p>
    <w:p w:rsidR="65716FBD" w:rsidP="183865E9" w:rsidRDefault="65716FBD" w14:paraId="463230FD" w14:textId="05956279">
      <w:pPr>
        <w:pStyle w:val="BodyText"/>
        <w:spacing w:before="0" w:beforeAutospacing="off" w:after="0" w:afterAutospacing="off" w:line="264" w:lineRule="auto"/>
        <w:ind w:left="0" w:right="0" w:hanging="0"/>
        <w:jc w:val="left"/>
        <w:rPr>
          <w:i w:val="1"/>
          <w:iCs w:val="1"/>
          <w:color w:val="FF0000"/>
          <w:sz w:val="22"/>
          <w:szCs w:val="22"/>
        </w:rPr>
      </w:pPr>
      <w:r w:rsidRPr="183865E9" w:rsidR="65716FBD">
        <w:rPr>
          <w:i w:val="1"/>
          <w:iCs w:val="1"/>
          <w:color w:val="FF0000"/>
          <w:sz w:val="22"/>
          <w:szCs w:val="22"/>
        </w:rPr>
        <w:t>Insert here</w:t>
      </w:r>
    </w:p>
    <w:p w:rsidR="183865E9" w:rsidP="183865E9" w:rsidRDefault="183865E9" w14:paraId="085293FE" w14:textId="0D1EDB71">
      <w:pPr>
        <w:pStyle w:val="BodyText"/>
        <w:spacing w:before="0" w:beforeAutospacing="off" w:after="0" w:afterAutospacing="off" w:line="264" w:lineRule="auto"/>
        <w:ind w:left="0" w:right="0" w:hanging="0"/>
        <w:jc w:val="left"/>
        <w:rPr>
          <w:i w:val="1"/>
          <w:iCs w:val="1"/>
          <w:color w:val="000000" w:themeColor="text1" w:themeTint="FF" w:themeShade="FF"/>
          <w:sz w:val="22"/>
          <w:szCs w:val="22"/>
        </w:rPr>
      </w:pPr>
    </w:p>
    <w:p w:rsidR="5E8E155B" w:rsidP="183865E9" w:rsidRDefault="5E8E155B" w14:paraId="649EB904" w14:textId="4B7B8C7C">
      <w:pPr>
        <w:pStyle w:val="BodyText"/>
        <w:spacing w:before="0" w:beforeAutospacing="off" w:after="0" w:afterAutospacing="off" w:line="264" w:lineRule="auto"/>
        <w:ind w:left="0" w:right="0" w:hanging="0"/>
        <w:jc w:val="left"/>
        <w:rPr>
          <w:i w:val="0"/>
          <w:iCs w:val="0"/>
          <w:color w:val="000000" w:themeColor="text1" w:themeTint="FF" w:themeShade="FF"/>
          <w:sz w:val="22"/>
          <w:szCs w:val="22"/>
        </w:rPr>
      </w:pPr>
      <w:r w:rsidRPr="183865E9" w:rsidR="37B6CEF8">
        <w:rPr>
          <w:b w:val="1"/>
          <w:bCs w:val="1"/>
          <w:i w:val="0"/>
          <w:iCs w:val="0"/>
          <w:color w:val="000000" w:themeColor="text1" w:themeTint="FF" w:themeShade="FF"/>
          <w:sz w:val="22"/>
          <w:szCs w:val="22"/>
        </w:rPr>
        <w:t>Gathe</w:t>
      </w:r>
      <w:r w:rsidRPr="183865E9" w:rsidR="0B6C6B80">
        <w:rPr>
          <w:b w:val="1"/>
          <w:bCs w:val="1"/>
          <w:i w:val="0"/>
          <w:iCs w:val="0"/>
          <w:color w:val="000000" w:themeColor="text1" w:themeTint="FF" w:themeShade="FF"/>
          <w:sz w:val="22"/>
          <w:szCs w:val="22"/>
        </w:rPr>
        <w:t>r</w:t>
      </w:r>
      <w:r w:rsidRPr="183865E9" w:rsidR="641862EC">
        <w:rPr>
          <w:b w:val="1"/>
          <w:bCs w:val="1"/>
          <w:i w:val="0"/>
          <w:iCs w:val="0"/>
          <w:color w:val="000000" w:themeColor="text1" w:themeTint="FF" w:themeShade="FF"/>
          <w:sz w:val="22"/>
          <w:szCs w:val="22"/>
        </w:rPr>
        <w:t xml:space="preserve">: </w:t>
      </w:r>
      <w:r w:rsidRPr="183865E9" w:rsidR="0B6C6B80">
        <w:rPr>
          <w:i w:val="0"/>
          <w:iCs w:val="0"/>
          <w:color w:val="000000" w:themeColor="text1" w:themeTint="FF" w:themeShade="FF"/>
          <w:sz w:val="22"/>
          <w:szCs w:val="22"/>
        </w:rPr>
        <w:t>Include</w:t>
      </w:r>
      <w:r w:rsidRPr="183865E9" w:rsidR="37B6CEF8">
        <w:rPr>
          <w:i w:val="0"/>
          <w:iCs w:val="0"/>
          <w:color w:val="000000" w:themeColor="text1" w:themeTint="FF" w:themeShade="FF"/>
          <w:sz w:val="22"/>
          <w:szCs w:val="22"/>
        </w:rPr>
        <w:t xml:space="preserve"> what you gathered about your identity, </w:t>
      </w:r>
      <w:r w:rsidRPr="183865E9" w:rsidR="37B6CEF8">
        <w:rPr>
          <w:i w:val="0"/>
          <w:iCs w:val="0"/>
          <w:color w:val="000000" w:themeColor="text1" w:themeTint="FF" w:themeShade="FF"/>
          <w:sz w:val="22"/>
          <w:szCs w:val="22"/>
        </w:rPr>
        <w:t>context</w:t>
      </w:r>
      <w:r w:rsidRPr="183865E9" w:rsidR="37B6CEF8">
        <w:rPr>
          <w:i w:val="0"/>
          <w:iCs w:val="0"/>
          <w:color w:val="000000" w:themeColor="text1" w:themeTint="FF" w:themeShade="FF"/>
          <w:sz w:val="22"/>
          <w:szCs w:val="22"/>
        </w:rPr>
        <w:t xml:space="preserve"> and purpose.</w:t>
      </w:r>
      <w:r w:rsidRPr="183865E9" w:rsidR="37B6CEF8">
        <w:rPr>
          <w:i w:val="0"/>
          <w:iCs w:val="0"/>
          <w:color w:val="000000" w:themeColor="text1" w:themeTint="FF" w:themeShade="FF"/>
          <w:sz w:val="22"/>
          <w:szCs w:val="22"/>
        </w:rPr>
        <w:t xml:space="preserve"> </w:t>
      </w:r>
    </w:p>
    <w:p w:rsidR="10D2E85B" w:rsidP="183865E9" w:rsidRDefault="10D2E85B" w14:paraId="5D75841C" w14:textId="05956279">
      <w:pPr>
        <w:pStyle w:val="BodyText"/>
        <w:spacing w:before="0" w:beforeAutospacing="off" w:after="0" w:afterAutospacing="off" w:line="264" w:lineRule="auto"/>
        <w:ind w:left="0" w:right="0" w:hanging="0"/>
        <w:jc w:val="left"/>
        <w:rPr>
          <w:i w:val="1"/>
          <w:iCs w:val="1"/>
          <w:color w:val="FF0000"/>
          <w:sz w:val="22"/>
          <w:szCs w:val="22"/>
        </w:rPr>
      </w:pPr>
      <w:r w:rsidRPr="183865E9" w:rsidR="3AE436C7">
        <w:rPr>
          <w:i w:val="1"/>
          <w:iCs w:val="1"/>
          <w:color w:val="FF0000"/>
          <w:sz w:val="22"/>
          <w:szCs w:val="22"/>
        </w:rPr>
        <w:t>Insert here</w:t>
      </w:r>
    </w:p>
    <w:p w:rsidR="10D2E85B" w:rsidP="183865E9" w:rsidRDefault="10D2E85B" w14:paraId="14E47D58" w14:textId="56F21D55">
      <w:pPr>
        <w:pStyle w:val="BodyText"/>
        <w:spacing w:before="0" w:beforeAutospacing="off" w:after="0" w:afterAutospacing="off" w:line="264" w:lineRule="auto"/>
        <w:ind w:left="0" w:right="0" w:hanging="0"/>
        <w:jc w:val="left"/>
        <w:rPr>
          <w:i w:val="0"/>
          <w:iCs w:val="0"/>
          <w:color w:val="000000" w:themeColor="text1" w:themeTint="FF" w:themeShade="FF"/>
          <w:sz w:val="22"/>
          <w:szCs w:val="22"/>
        </w:rPr>
      </w:pPr>
    </w:p>
    <w:p w:rsidR="2E415207" w:rsidP="183865E9" w:rsidRDefault="2E415207" w14:paraId="256877F9" w14:textId="2FC97DCF">
      <w:pPr>
        <w:pStyle w:val="BodyText"/>
        <w:spacing w:before="0" w:beforeAutospacing="off" w:after="0" w:afterAutospacing="off" w:line="264" w:lineRule="auto"/>
        <w:ind w:left="0" w:right="0" w:hanging="0"/>
        <w:jc w:val="left"/>
        <w:rPr>
          <w:i w:val="0"/>
          <w:iCs w:val="0"/>
          <w:color w:val="000000" w:themeColor="text1" w:themeTint="FF" w:themeShade="FF"/>
          <w:sz w:val="22"/>
          <w:szCs w:val="22"/>
        </w:rPr>
      </w:pPr>
      <w:r w:rsidRPr="183865E9" w:rsidR="37B6CEF8">
        <w:rPr>
          <w:b w:val="1"/>
          <w:bCs w:val="1"/>
          <w:i w:val="0"/>
          <w:iCs w:val="0"/>
          <w:color w:val="000000" w:themeColor="text1" w:themeTint="FF" w:themeShade="FF"/>
          <w:sz w:val="22"/>
          <w:szCs w:val="22"/>
        </w:rPr>
        <w:t>Listen</w:t>
      </w:r>
      <w:r w:rsidRPr="183865E9" w:rsidR="0138D281">
        <w:rPr>
          <w:b w:val="1"/>
          <w:bCs w:val="1"/>
          <w:i w:val="0"/>
          <w:iCs w:val="0"/>
          <w:color w:val="000000" w:themeColor="text1" w:themeTint="FF" w:themeShade="FF"/>
          <w:sz w:val="22"/>
          <w:szCs w:val="22"/>
        </w:rPr>
        <w:t xml:space="preserve">: </w:t>
      </w:r>
      <w:r w:rsidRPr="183865E9" w:rsidR="0DCB32D0">
        <w:rPr>
          <w:i w:val="0"/>
          <w:iCs w:val="0"/>
          <w:color w:val="000000" w:themeColor="text1" w:themeTint="FF" w:themeShade="FF"/>
          <w:sz w:val="22"/>
          <w:szCs w:val="22"/>
        </w:rPr>
        <w:t>W</w:t>
      </w:r>
      <w:r w:rsidRPr="183865E9" w:rsidR="37B6CEF8">
        <w:rPr>
          <w:i w:val="0"/>
          <w:iCs w:val="0"/>
          <w:color w:val="000000" w:themeColor="text1" w:themeTint="FF" w:themeShade="FF"/>
          <w:sz w:val="22"/>
          <w:szCs w:val="22"/>
        </w:rPr>
        <w:t>hat you did to hear the views of your congregation and the wider community</w:t>
      </w:r>
      <w:r w:rsidRPr="183865E9" w:rsidR="3ED6A46D">
        <w:rPr>
          <w:i w:val="0"/>
          <w:iCs w:val="0"/>
          <w:color w:val="000000" w:themeColor="text1" w:themeTint="FF" w:themeShade="FF"/>
          <w:sz w:val="22"/>
          <w:szCs w:val="22"/>
        </w:rPr>
        <w:t>.</w:t>
      </w:r>
    </w:p>
    <w:p w:rsidR="10D2E85B" w:rsidP="183865E9" w:rsidRDefault="10D2E85B" w14:paraId="54944D91" w14:textId="05956279">
      <w:pPr>
        <w:pStyle w:val="BodyText"/>
        <w:spacing w:before="0" w:beforeAutospacing="off" w:after="0" w:afterAutospacing="off" w:line="264" w:lineRule="auto"/>
        <w:ind w:left="0" w:right="0" w:hanging="0"/>
        <w:jc w:val="left"/>
        <w:rPr>
          <w:i w:val="1"/>
          <w:iCs w:val="1"/>
          <w:color w:val="FF0000"/>
          <w:sz w:val="22"/>
          <w:szCs w:val="22"/>
        </w:rPr>
      </w:pPr>
      <w:r w:rsidRPr="183865E9" w:rsidR="6674D3EC">
        <w:rPr>
          <w:i w:val="1"/>
          <w:iCs w:val="1"/>
          <w:color w:val="FF0000"/>
          <w:sz w:val="22"/>
          <w:szCs w:val="22"/>
        </w:rPr>
        <w:t>Insert here</w:t>
      </w:r>
    </w:p>
    <w:p w:rsidR="10D2E85B" w:rsidP="183865E9" w:rsidRDefault="10D2E85B" w14:paraId="3CE98A2A" w14:textId="54313B0B">
      <w:pPr>
        <w:pStyle w:val="BodyText"/>
        <w:spacing w:before="0" w:beforeAutospacing="off" w:after="0" w:afterAutospacing="off" w:line="264" w:lineRule="auto"/>
        <w:ind w:left="0" w:right="0" w:hanging="0"/>
        <w:jc w:val="left"/>
        <w:rPr>
          <w:b w:val="1"/>
          <w:bCs w:val="1"/>
          <w:i w:val="0"/>
          <w:iCs w:val="0"/>
          <w:color w:val="000000" w:themeColor="text1" w:themeTint="FF" w:themeShade="FF"/>
          <w:sz w:val="22"/>
          <w:szCs w:val="22"/>
        </w:rPr>
      </w:pPr>
    </w:p>
    <w:p w:rsidR="37B6CEF8" w:rsidP="183865E9" w:rsidRDefault="37B6CEF8" w14:paraId="385B4A24" w14:textId="30AD0F19">
      <w:pPr>
        <w:pStyle w:val="BodyText"/>
        <w:spacing w:before="0" w:beforeAutospacing="off" w:after="0" w:afterAutospacing="off" w:line="264" w:lineRule="auto"/>
        <w:ind w:left="0" w:right="0" w:hanging="0"/>
        <w:jc w:val="left"/>
        <w:rPr>
          <w:i w:val="0"/>
          <w:iCs w:val="0"/>
          <w:color w:val="000000" w:themeColor="text1" w:themeTint="FF" w:themeShade="FF"/>
          <w:sz w:val="22"/>
          <w:szCs w:val="22"/>
        </w:rPr>
      </w:pPr>
      <w:r w:rsidRPr="183865E9" w:rsidR="37B6CEF8">
        <w:rPr>
          <w:b w:val="1"/>
          <w:bCs w:val="1"/>
          <w:i w:val="0"/>
          <w:iCs w:val="0"/>
          <w:color w:val="000000" w:themeColor="text1" w:themeTint="FF" w:themeShade="FF"/>
          <w:sz w:val="22"/>
          <w:szCs w:val="22"/>
        </w:rPr>
        <w:t>Vision</w:t>
      </w:r>
      <w:r w:rsidRPr="183865E9" w:rsidR="2FA881B9">
        <w:rPr>
          <w:b w:val="1"/>
          <w:bCs w:val="1"/>
          <w:i w:val="0"/>
          <w:iCs w:val="0"/>
          <w:color w:val="000000" w:themeColor="text1" w:themeTint="FF" w:themeShade="FF"/>
          <w:sz w:val="22"/>
          <w:szCs w:val="22"/>
        </w:rPr>
        <w:t xml:space="preserve">ing: </w:t>
      </w:r>
      <w:r w:rsidRPr="183865E9" w:rsidR="37B6CEF8">
        <w:rPr>
          <w:i w:val="0"/>
          <w:iCs w:val="0"/>
          <w:color w:val="000000" w:themeColor="text1" w:themeTint="FF" w:themeShade="FF"/>
          <w:sz w:val="22"/>
          <w:szCs w:val="22"/>
        </w:rPr>
        <w:t xml:space="preserve">Summarise what goals </w:t>
      </w:r>
      <w:r w:rsidRPr="183865E9" w:rsidR="37B6CEF8">
        <w:rPr>
          <w:i w:val="0"/>
          <w:iCs w:val="0"/>
          <w:color w:val="000000" w:themeColor="text1" w:themeTint="FF" w:themeShade="FF"/>
          <w:sz w:val="22"/>
          <w:szCs w:val="22"/>
        </w:rPr>
        <w:t>emerged</w:t>
      </w:r>
      <w:r w:rsidRPr="183865E9" w:rsidR="37B6CEF8">
        <w:rPr>
          <w:i w:val="0"/>
          <w:iCs w:val="0"/>
          <w:color w:val="000000" w:themeColor="text1" w:themeTint="FF" w:themeShade="FF"/>
          <w:sz w:val="22"/>
          <w:szCs w:val="22"/>
        </w:rPr>
        <w:t xml:space="preserve"> for future mission and how these were shared</w:t>
      </w:r>
      <w:r w:rsidRPr="183865E9" w:rsidR="367FC7DA">
        <w:rPr>
          <w:i w:val="0"/>
          <w:iCs w:val="0"/>
          <w:color w:val="000000" w:themeColor="text1" w:themeTint="FF" w:themeShade="FF"/>
          <w:sz w:val="22"/>
          <w:szCs w:val="22"/>
        </w:rPr>
        <w:t>.</w:t>
      </w:r>
    </w:p>
    <w:p w:rsidR="6674D3EC" w:rsidP="183865E9" w:rsidRDefault="6674D3EC" w14:paraId="56548984" w14:textId="05956279">
      <w:pPr>
        <w:pStyle w:val="BodyText"/>
        <w:spacing w:before="0" w:beforeAutospacing="off" w:after="0" w:afterAutospacing="off" w:line="264" w:lineRule="auto"/>
        <w:ind w:left="0" w:right="0" w:hanging="0"/>
        <w:jc w:val="left"/>
        <w:rPr>
          <w:i w:val="1"/>
          <w:iCs w:val="1"/>
          <w:color w:val="FF0000"/>
          <w:sz w:val="22"/>
          <w:szCs w:val="22"/>
        </w:rPr>
      </w:pPr>
      <w:r w:rsidRPr="183865E9" w:rsidR="6674D3EC">
        <w:rPr>
          <w:i w:val="1"/>
          <w:iCs w:val="1"/>
          <w:color w:val="FF0000"/>
          <w:sz w:val="22"/>
          <w:szCs w:val="22"/>
        </w:rPr>
        <w:t>Insert here</w:t>
      </w:r>
    </w:p>
    <w:p w:rsidR="183865E9" w:rsidP="183865E9" w:rsidRDefault="183865E9" w14:paraId="69AD3933" w14:textId="779C86D5">
      <w:pPr>
        <w:pStyle w:val="BodyText"/>
        <w:suppressLineNumbers w:val="0"/>
        <w:bidi w:val="0"/>
        <w:spacing w:before="0" w:beforeAutospacing="off" w:after="0" w:afterAutospacing="off" w:line="264" w:lineRule="auto"/>
        <w:ind w:left="0" w:right="0"/>
        <w:jc w:val="left"/>
        <w:rPr>
          <w:i w:val="0"/>
          <w:iCs w:val="0"/>
          <w:color w:val="000000" w:themeColor="text1" w:themeTint="FF" w:themeShade="FF"/>
          <w:sz w:val="22"/>
          <w:szCs w:val="22"/>
        </w:rPr>
      </w:pPr>
    </w:p>
    <w:p w:rsidR="69319A7C" w:rsidP="183865E9" w:rsidRDefault="69319A7C" w14:paraId="70463057" w14:textId="4E95B891">
      <w:pPr>
        <w:pStyle w:val="BodyText"/>
        <w:spacing w:before="0" w:beforeAutospacing="off" w:after="0" w:afterAutospacing="off" w:line="264" w:lineRule="auto"/>
        <w:ind w:left="0" w:right="0" w:hanging="0"/>
        <w:jc w:val="left"/>
        <w:rPr>
          <w:i w:val="0"/>
          <w:iCs w:val="0"/>
          <w:color w:val="000000" w:themeColor="text1" w:themeTint="FF" w:themeShade="FF"/>
          <w:sz w:val="22"/>
          <w:szCs w:val="22"/>
        </w:rPr>
      </w:pPr>
      <w:r w:rsidRPr="183865E9" w:rsidR="37B6CEF8">
        <w:rPr>
          <w:b w:val="1"/>
          <w:bCs w:val="1"/>
          <w:i w:val="0"/>
          <w:iCs w:val="0"/>
          <w:color w:val="000000" w:themeColor="text1" w:themeTint="FF" w:themeShade="FF"/>
          <w:sz w:val="22"/>
          <w:szCs w:val="22"/>
        </w:rPr>
        <w:t>Measuring</w:t>
      </w:r>
      <w:r w:rsidRPr="183865E9" w:rsidR="54D53CAE">
        <w:rPr>
          <w:b w:val="1"/>
          <w:bCs w:val="1"/>
          <w:i w:val="0"/>
          <w:iCs w:val="0"/>
          <w:color w:val="000000" w:themeColor="text1" w:themeTint="FF" w:themeShade="FF"/>
          <w:sz w:val="22"/>
          <w:szCs w:val="22"/>
        </w:rPr>
        <w:t xml:space="preserve">: </w:t>
      </w:r>
      <w:r w:rsidRPr="183865E9" w:rsidR="37B6CEF8">
        <w:rPr>
          <w:i w:val="0"/>
          <w:iCs w:val="0"/>
          <w:color w:val="000000" w:themeColor="text1" w:themeTint="FF" w:themeShade="FF"/>
          <w:sz w:val="22"/>
          <w:szCs w:val="22"/>
        </w:rPr>
        <w:t>Summarise how you measured what you have and what you can do</w:t>
      </w:r>
      <w:r w:rsidRPr="183865E9" w:rsidR="7F9A4282">
        <w:rPr>
          <w:i w:val="0"/>
          <w:iCs w:val="0"/>
          <w:color w:val="000000" w:themeColor="text1" w:themeTint="FF" w:themeShade="FF"/>
          <w:sz w:val="22"/>
          <w:szCs w:val="22"/>
        </w:rPr>
        <w:t>.</w:t>
      </w:r>
    </w:p>
    <w:p w:rsidR="69319A7C" w:rsidP="183865E9" w:rsidRDefault="69319A7C" w14:paraId="1E70C0BB" w14:textId="05956279">
      <w:pPr>
        <w:pStyle w:val="BodyText"/>
        <w:spacing w:before="0" w:beforeAutospacing="off" w:after="0" w:afterAutospacing="off" w:line="264" w:lineRule="auto"/>
        <w:ind w:left="0" w:right="0" w:hanging="0"/>
        <w:jc w:val="left"/>
        <w:rPr>
          <w:i w:val="1"/>
          <w:iCs w:val="1"/>
          <w:color w:val="FF0000"/>
          <w:sz w:val="22"/>
          <w:szCs w:val="22"/>
        </w:rPr>
      </w:pPr>
      <w:r w:rsidRPr="183865E9" w:rsidR="64812640">
        <w:rPr>
          <w:i w:val="1"/>
          <w:iCs w:val="1"/>
          <w:color w:val="FF0000"/>
          <w:sz w:val="22"/>
          <w:szCs w:val="22"/>
        </w:rPr>
        <w:t>Insert here</w:t>
      </w:r>
    </w:p>
    <w:p w:rsidR="69319A7C" w:rsidP="183865E9" w:rsidRDefault="69319A7C" w14:paraId="7B010AB8" w14:textId="6CDBD3AB">
      <w:pPr>
        <w:pStyle w:val="BodyText"/>
        <w:spacing w:before="0" w:beforeAutospacing="off" w:after="0" w:afterAutospacing="off" w:line="264" w:lineRule="auto"/>
        <w:ind w:left="0" w:right="0" w:hanging="0"/>
        <w:jc w:val="left"/>
        <w:rPr>
          <w:b w:val="1"/>
          <w:bCs w:val="1"/>
          <w:i w:val="0"/>
          <w:iCs w:val="0"/>
          <w:color w:val="000000" w:themeColor="text1" w:themeTint="FF" w:themeShade="FF"/>
          <w:sz w:val="22"/>
          <w:szCs w:val="22"/>
        </w:rPr>
      </w:pPr>
    </w:p>
    <w:p w:rsidR="69319A7C" w:rsidP="183865E9" w:rsidRDefault="69319A7C" w14:paraId="508B06D1" w14:textId="54E66B11">
      <w:pPr>
        <w:pStyle w:val="BodyText"/>
        <w:spacing w:before="0" w:beforeAutospacing="off" w:after="0" w:afterAutospacing="off" w:line="264" w:lineRule="auto"/>
        <w:ind w:left="0" w:right="0" w:hanging="0"/>
        <w:jc w:val="left"/>
        <w:rPr>
          <w:b w:val="0"/>
          <w:bCs w:val="0"/>
          <w:i w:val="0"/>
          <w:iCs w:val="0"/>
          <w:color w:val="000000" w:themeColor="text1" w:themeTint="FF" w:themeShade="FF"/>
          <w:sz w:val="22"/>
          <w:szCs w:val="22"/>
        </w:rPr>
      </w:pPr>
      <w:r w:rsidRPr="183865E9" w:rsidR="37B6CEF8">
        <w:rPr>
          <w:b w:val="1"/>
          <w:bCs w:val="1"/>
          <w:i w:val="0"/>
          <w:iCs w:val="0"/>
          <w:color w:val="000000" w:themeColor="text1" w:themeTint="FF" w:themeShade="FF"/>
          <w:sz w:val="22"/>
          <w:szCs w:val="22"/>
        </w:rPr>
        <w:t>Focusing</w:t>
      </w:r>
      <w:r w:rsidRPr="183865E9" w:rsidR="11504C31">
        <w:rPr>
          <w:b w:val="1"/>
          <w:bCs w:val="1"/>
          <w:i w:val="0"/>
          <w:iCs w:val="0"/>
          <w:color w:val="000000" w:themeColor="text1" w:themeTint="FF" w:themeShade="FF"/>
          <w:sz w:val="22"/>
          <w:szCs w:val="22"/>
        </w:rPr>
        <w:t xml:space="preserve">: </w:t>
      </w:r>
      <w:r w:rsidRPr="183865E9" w:rsidR="4A0F4803">
        <w:rPr>
          <w:b w:val="0"/>
          <w:bCs w:val="0"/>
          <w:i w:val="0"/>
          <w:iCs w:val="0"/>
          <w:color w:val="000000" w:themeColor="text1" w:themeTint="FF" w:themeShade="FF"/>
          <w:sz w:val="22"/>
          <w:szCs w:val="22"/>
        </w:rPr>
        <w:t xml:space="preserve">Your </w:t>
      </w:r>
      <w:r w:rsidRPr="183865E9" w:rsidR="4A0F4803">
        <w:rPr>
          <w:b w:val="0"/>
          <w:bCs w:val="0"/>
          <w:i w:val="0"/>
          <w:iCs w:val="0"/>
          <w:color w:val="000000" w:themeColor="text1" w:themeTint="FF" w:themeShade="FF"/>
          <w:sz w:val="22"/>
          <w:szCs w:val="22"/>
        </w:rPr>
        <w:t>final action</w:t>
      </w:r>
      <w:r w:rsidRPr="183865E9" w:rsidR="4A0F4803">
        <w:rPr>
          <w:b w:val="0"/>
          <w:bCs w:val="0"/>
          <w:i w:val="0"/>
          <w:iCs w:val="0"/>
          <w:color w:val="000000" w:themeColor="text1" w:themeTint="FF" w:themeShade="FF"/>
          <w:sz w:val="22"/>
          <w:szCs w:val="22"/>
        </w:rPr>
        <w:t xml:space="preserve"> plan (using one of these templates or another preferred structure)</w:t>
      </w:r>
      <w:r>
        <w:br/>
      </w:r>
    </w:p>
    <w:tbl>
      <w:tblPr>
        <w:tblStyle w:val="TableGrid"/>
        <w:tblW w:w="0" w:type="auto"/>
        <w:tblLook w:val="06A0" w:firstRow="1" w:lastRow="0" w:firstColumn="1" w:lastColumn="0" w:noHBand="1" w:noVBand="1"/>
      </w:tblPr>
      <w:tblGrid>
        <w:gridCol w:w="2640"/>
        <w:gridCol w:w="2085"/>
        <w:gridCol w:w="1755"/>
        <w:gridCol w:w="1590"/>
        <w:gridCol w:w="1605"/>
      </w:tblGrid>
      <w:tr w:rsidR="183865E9" w:rsidTr="183865E9" w14:paraId="6BAE96FF">
        <w:trPr>
          <w:trHeight w:val="300"/>
        </w:trPr>
        <w:tc>
          <w:tcPr>
            <w:tcW w:w="2640" w:type="dxa"/>
            <w:vMerge w:val="restart"/>
            <w:tcMar/>
          </w:tcPr>
          <w:p w:rsidR="183865E9" w:rsidP="183865E9" w:rsidRDefault="183865E9" w14:paraId="2CE743E9" w14:textId="71C51230">
            <w:pPr>
              <w:pStyle w:val="BodyText"/>
              <w:rPr>
                <w:i w:val="1"/>
                <w:iCs w:val="1"/>
                <w:color w:val="000000" w:themeColor="text1" w:themeTint="FF" w:themeShade="FF"/>
                <w:sz w:val="20"/>
                <w:szCs w:val="20"/>
              </w:rPr>
            </w:pPr>
            <w:r w:rsidRPr="183865E9" w:rsidR="183865E9">
              <w:rPr>
                <w:b w:val="1"/>
                <w:bCs w:val="1"/>
                <w:i w:val="1"/>
                <w:iCs w:val="1"/>
                <w:color w:val="000000" w:themeColor="text1" w:themeTint="FF" w:themeShade="FF"/>
                <w:sz w:val="20"/>
                <w:szCs w:val="20"/>
              </w:rPr>
              <w:t xml:space="preserve">OBJECTIVES (3-5) </w:t>
            </w:r>
            <w:r w:rsidRPr="183865E9" w:rsidR="183865E9">
              <w:rPr>
                <w:i w:val="1"/>
                <w:iCs w:val="1"/>
                <w:color w:val="000000" w:themeColor="text1" w:themeTint="FF" w:themeShade="FF"/>
                <w:sz w:val="20"/>
                <w:szCs w:val="20"/>
              </w:rPr>
              <w:t>What do we want to achieve?</w:t>
            </w:r>
          </w:p>
        </w:tc>
        <w:tc>
          <w:tcPr>
            <w:tcW w:w="2085" w:type="dxa"/>
            <w:vMerge w:val="restart"/>
            <w:tcMar/>
          </w:tcPr>
          <w:p w:rsidR="183865E9" w:rsidP="183865E9" w:rsidRDefault="183865E9" w14:paraId="355E3ECC" w14:textId="5B824597">
            <w:pPr>
              <w:pStyle w:val="BodyText"/>
              <w:suppressLineNumbers w:val="0"/>
              <w:bidi w:val="0"/>
              <w:rPr>
                <w:i w:val="1"/>
                <w:iCs w:val="1"/>
                <w:color w:val="000000" w:themeColor="text1" w:themeTint="FF" w:themeShade="FF"/>
                <w:sz w:val="20"/>
                <w:szCs w:val="20"/>
              </w:rPr>
            </w:pPr>
            <w:r w:rsidRPr="183865E9" w:rsidR="183865E9">
              <w:rPr>
                <w:b w:val="1"/>
                <w:bCs w:val="1"/>
                <w:i w:val="1"/>
                <w:iCs w:val="1"/>
                <w:color w:val="000000" w:themeColor="text1" w:themeTint="FF" w:themeShade="FF"/>
                <w:sz w:val="20"/>
                <w:szCs w:val="20"/>
              </w:rPr>
              <w:t>STRATEGIES</w:t>
            </w:r>
            <w:r w:rsidRPr="183865E9" w:rsidR="183865E9">
              <w:rPr>
                <w:i w:val="1"/>
                <w:iCs w:val="1"/>
                <w:color w:val="000000" w:themeColor="text1" w:themeTint="FF" w:themeShade="FF"/>
                <w:sz w:val="20"/>
                <w:szCs w:val="20"/>
              </w:rPr>
              <w:t xml:space="preserve"> </w:t>
            </w:r>
            <w:r w:rsidRPr="183865E9" w:rsidR="183865E9">
              <w:rPr>
                <w:i w:val="1"/>
                <w:iCs w:val="1"/>
                <w:color w:val="000000" w:themeColor="text1" w:themeTint="FF" w:themeShade="FF"/>
                <w:sz w:val="20"/>
                <w:szCs w:val="20"/>
              </w:rPr>
              <w:t>What do we want to do?</w:t>
            </w:r>
          </w:p>
        </w:tc>
        <w:tc>
          <w:tcPr>
            <w:tcW w:w="4950" w:type="dxa"/>
            <w:gridSpan w:val="3"/>
            <w:tcMar/>
          </w:tcPr>
          <w:p w:rsidR="183865E9" w:rsidP="183865E9" w:rsidRDefault="183865E9" w14:paraId="7C5DEF15" w14:textId="09D72D40">
            <w:pPr>
              <w:pStyle w:val="BodyText"/>
              <w:jc w:val="left"/>
              <w:rPr>
                <w:b w:val="0"/>
                <w:bCs w:val="0"/>
                <w:i w:val="1"/>
                <w:iCs w:val="1"/>
                <w:color w:val="000000" w:themeColor="text1" w:themeTint="FF" w:themeShade="FF"/>
                <w:sz w:val="20"/>
                <w:szCs w:val="20"/>
              </w:rPr>
            </w:pPr>
            <w:r w:rsidRPr="183865E9" w:rsidR="183865E9">
              <w:rPr>
                <w:b w:val="1"/>
                <w:bCs w:val="1"/>
                <w:i w:val="1"/>
                <w:iCs w:val="1"/>
                <w:color w:val="000000" w:themeColor="text1" w:themeTint="FF" w:themeShade="FF"/>
                <w:sz w:val="20"/>
                <w:szCs w:val="20"/>
              </w:rPr>
              <w:t xml:space="preserve">TACTICS </w:t>
            </w:r>
            <w:r>
              <w:br/>
            </w:r>
            <w:r w:rsidRPr="183865E9" w:rsidR="183865E9">
              <w:rPr>
                <w:b w:val="0"/>
                <w:bCs w:val="0"/>
                <w:i w:val="1"/>
                <w:iCs w:val="1"/>
                <w:color w:val="000000" w:themeColor="text1" w:themeTint="FF" w:themeShade="FF"/>
                <w:sz w:val="20"/>
                <w:szCs w:val="20"/>
              </w:rPr>
              <w:t>How will we do it?</w:t>
            </w:r>
          </w:p>
        </w:tc>
      </w:tr>
      <w:tr w:rsidR="183865E9" w:rsidTr="183865E9" w14:paraId="0F25BC00">
        <w:trPr>
          <w:trHeight w:val="300"/>
        </w:trPr>
        <w:tc>
          <w:tcPr>
            <w:tcW w:w="2640" w:type="dxa"/>
            <w:vMerge/>
            <w:tcMar/>
          </w:tcPr>
          <w:p w14:paraId="7DBC9A64"/>
        </w:tc>
        <w:tc>
          <w:tcPr>
            <w:tcW w:w="2085" w:type="dxa"/>
            <w:vMerge/>
            <w:tcMar/>
          </w:tcPr>
          <w:p w14:paraId="71F16826"/>
        </w:tc>
        <w:tc>
          <w:tcPr>
            <w:tcW w:w="1755" w:type="dxa"/>
            <w:tcMar/>
          </w:tcPr>
          <w:p w:rsidR="183865E9" w:rsidP="183865E9" w:rsidRDefault="183865E9" w14:paraId="4CC69055" w14:textId="01C9EDAB">
            <w:pPr>
              <w:pStyle w:val="BodyText"/>
              <w:suppressLineNumbers w:val="0"/>
              <w:bidi w:val="0"/>
              <w:spacing w:before="0" w:beforeAutospacing="off" w:after="120" w:afterAutospacing="off" w:line="264" w:lineRule="auto"/>
              <w:ind w:left="0" w:right="0"/>
              <w:jc w:val="left"/>
              <w:rPr>
                <w:color w:val="000000" w:themeColor="text1" w:themeTint="FF" w:themeShade="FF"/>
                <w:sz w:val="20"/>
                <w:szCs w:val="20"/>
              </w:rPr>
            </w:pPr>
            <w:r w:rsidRPr="183865E9" w:rsidR="183865E9">
              <w:rPr>
                <w:color w:val="000000" w:themeColor="text1" w:themeTint="FF" w:themeShade="FF"/>
                <w:sz w:val="20"/>
                <w:szCs w:val="20"/>
              </w:rPr>
              <w:t>What</w:t>
            </w:r>
          </w:p>
        </w:tc>
        <w:tc>
          <w:tcPr>
            <w:tcW w:w="1590" w:type="dxa"/>
            <w:tcMar/>
          </w:tcPr>
          <w:p w:rsidR="183865E9" w:rsidP="183865E9" w:rsidRDefault="183865E9" w14:paraId="422FB597" w14:textId="041C5886">
            <w:pPr>
              <w:pStyle w:val="BodyText"/>
              <w:rPr>
                <w:color w:val="000000" w:themeColor="text1" w:themeTint="FF" w:themeShade="FF"/>
                <w:sz w:val="20"/>
                <w:szCs w:val="20"/>
              </w:rPr>
            </w:pPr>
            <w:r w:rsidRPr="183865E9" w:rsidR="183865E9">
              <w:rPr>
                <w:color w:val="000000" w:themeColor="text1" w:themeTint="FF" w:themeShade="FF"/>
                <w:sz w:val="20"/>
                <w:szCs w:val="20"/>
              </w:rPr>
              <w:t xml:space="preserve">By </w:t>
            </w:r>
            <w:r w:rsidRPr="183865E9" w:rsidR="183865E9">
              <w:rPr>
                <w:color w:val="000000" w:themeColor="text1" w:themeTint="FF" w:themeShade="FF"/>
                <w:sz w:val="20"/>
                <w:szCs w:val="20"/>
              </w:rPr>
              <w:t>Who</w:t>
            </w:r>
          </w:p>
        </w:tc>
        <w:tc>
          <w:tcPr>
            <w:tcW w:w="1605" w:type="dxa"/>
            <w:tcMar/>
          </w:tcPr>
          <w:p w:rsidR="183865E9" w:rsidP="183865E9" w:rsidRDefault="183865E9" w14:paraId="2AB92CC6" w14:textId="11B66B6D">
            <w:pPr>
              <w:pStyle w:val="BodyText"/>
              <w:rPr>
                <w:color w:val="000000" w:themeColor="text1" w:themeTint="FF" w:themeShade="FF"/>
                <w:sz w:val="20"/>
                <w:szCs w:val="20"/>
              </w:rPr>
            </w:pPr>
            <w:r w:rsidRPr="183865E9" w:rsidR="183865E9">
              <w:rPr>
                <w:color w:val="000000" w:themeColor="text1" w:themeTint="FF" w:themeShade="FF"/>
                <w:sz w:val="20"/>
                <w:szCs w:val="20"/>
              </w:rPr>
              <w:t>By When</w:t>
            </w:r>
          </w:p>
        </w:tc>
      </w:tr>
      <w:tr w:rsidR="183865E9" w:rsidTr="183865E9" w14:paraId="053DEA28">
        <w:trPr>
          <w:trHeight w:val="300"/>
        </w:trPr>
        <w:tc>
          <w:tcPr>
            <w:tcW w:w="2640" w:type="dxa"/>
            <w:tcMar/>
          </w:tcPr>
          <w:p w:rsidR="183865E9" w:rsidP="183865E9" w:rsidRDefault="183865E9" w14:paraId="57D51FDB" w14:textId="53BC1086">
            <w:pPr>
              <w:pStyle w:val="BodyText"/>
              <w:rPr>
                <w:color w:val="000000" w:themeColor="text1" w:themeTint="FF" w:themeShade="FF"/>
                <w:sz w:val="20"/>
                <w:szCs w:val="20"/>
              </w:rPr>
            </w:pPr>
            <w:r w:rsidRPr="183865E9" w:rsidR="183865E9">
              <w:rPr>
                <w:color w:val="000000" w:themeColor="text1" w:themeTint="FF" w:themeShade="FF"/>
                <w:sz w:val="20"/>
                <w:szCs w:val="20"/>
              </w:rPr>
              <w:t>1</w:t>
            </w:r>
          </w:p>
        </w:tc>
        <w:tc>
          <w:tcPr>
            <w:tcW w:w="2085" w:type="dxa"/>
            <w:tcMar/>
          </w:tcPr>
          <w:p w:rsidR="183865E9" w:rsidP="183865E9" w:rsidRDefault="183865E9" w14:paraId="75763690" w14:textId="1C13DF65">
            <w:pPr>
              <w:pStyle w:val="BodyText"/>
              <w:rPr>
                <w:color w:val="000000" w:themeColor="text1" w:themeTint="FF" w:themeShade="FF"/>
                <w:sz w:val="20"/>
                <w:szCs w:val="20"/>
              </w:rPr>
            </w:pPr>
          </w:p>
        </w:tc>
        <w:tc>
          <w:tcPr>
            <w:tcW w:w="1755" w:type="dxa"/>
            <w:tcMar/>
          </w:tcPr>
          <w:p w:rsidR="183865E9" w:rsidP="183865E9" w:rsidRDefault="183865E9" w14:paraId="7B6E65AD" w14:textId="1C13DF65">
            <w:pPr>
              <w:pStyle w:val="BodyText"/>
              <w:rPr>
                <w:color w:val="000000" w:themeColor="text1" w:themeTint="FF" w:themeShade="FF"/>
                <w:sz w:val="20"/>
                <w:szCs w:val="20"/>
              </w:rPr>
            </w:pPr>
          </w:p>
        </w:tc>
        <w:tc>
          <w:tcPr>
            <w:tcW w:w="1590" w:type="dxa"/>
            <w:tcMar/>
          </w:tcPr>
          <w:p w:rsidR="183865E9" w:rsidP="183865E9" w:rsidRDefault="183865E9" w14:paraId="7E8B789D" w14:textId="5ADC5D74">
            <w:pPr>
              <w:pStyle w:val="BodyText"/>
              <w:rPr>
                <w:color w:val="000000" w:themeColor="text1" w:themeTint="FF" w:themeShade="FF"/>
                <w:sz w:val="20"/>
                <w:szCs w:val="20"/>
              </w:rPr>
            </w:pPr>
          </w:p>
        </w:tc>
        <w:tc>
          <w:tcPr>
            <w:tcW w:w="1605" w:type="dxa"/>
            <w:tcMar/>
          </w:tcPr>
          <w:p w:rsidR="183865E9" w:rsidP="183865E9" w:rsidRDefault="183865E9" w14:paraId="42F7F1BB" w14:textId="2D8E6D25">
            <w:pPr>
              <w:pStyle w:val="BodyText"/>
              <w:rPr>
                <w:color w:val="000000" w:themeColor="text1" w:themeTint="FF" w:themeShade="FF"/>
                <w:sz w:val="20"/>
                <w:szCs w:val="20"/>
              </w:rPr>
            </w:pPr>
          </w:p>
        </w:tc>
      </w:tr>
      <w:tr w:rsidR="183865E9" w:rsidTr="183865E9" w14:paraId="26798FCB">
        <w:trPr>
          <w:trHeight w:val="300"/>
        </w:trPr>
        <w:tc>
          <w:tcPr>
            <w:tcW w:w="2640" w:type="dxa"/>
            <w:tcMar/>
          </w:tcPr>
          <w:p w:rsidR="183865E9" w:rsidP="183865E9" w:rsidRDefault="183865E9" w14:paraId="76E2E8A3" w14:textId="2B849E88">
            <w:pPr>
              <w:pStyle w:val="BodyText"/>
              <w:rPr>
                <w:color w:val="000000" w:themeColor="text1" w:themeTint="FF" w:themeShade="FF"/>
                <w:sz w:val="20"/>
                <w:szCs w:val="20"/>
              </w:rPr>
            </w:pPr>
            <w:r w:rsidRPr="183865E9" w:rsidR="183865E9">
              <w:rPr>
                <w:color w:val="000000" w:themeColor="text1" w:themeTint="FF" w:themeShade="FF"/>
                <w:sz w:val="20"/>
                <w:szCs w:val="20"/>
              </w:rPr>
              <w:t>2</w:t>
            </w:r>
          </w:p>
        </w:tc>
        <w:tc>
          <w:tcPr>
            <w:tcW w:w="2085" w:type="dxa"/>
            <w:tcMar/>
          </w:tcPr>
          <w:p w:rsidR="183865E9" w:rsidP="183865E9" w:rsidRDefault="183865E9" w14:paraId="0BF5E0BB" w14:textId="1C13DF65">
            <w:pPr>
              <w:pStyle w:val="BodyText"/>
              <w:rPr>
                <w:color w:val="000000" w:themeColor="text1" w:themeTint="FF" w:themeShade="FF"/>
                <w:sz w:val="20"/>
                <w:szCs w:val="20"/>
              </w:rPr>
            </w:pPr>
          </w:p>
        </w:tc>
        <w:tc>
          <w:tcPr>
            <w:tcW w:w="1755" w:type="dxa"/>
            <w:tcMar/>
          </w:tcPr>
          <w:p w:rsidR="183865E9" w:rsidP="183865E9" w:rsidRDefault="183865E9" w14:paraId="37E8736F" w14:textId="1C13DF65">
            <w:pPr>
              <w:pStyle w:val="BodyText"/>
              <w:rPr>
                <w:color w:val="000000" w:themeColor="text1" w:themeTint="FF" w:themeShade="FF"/>
                <w:sz w:val="20"/>
                <w:szCs w:val="20"/>
              </w:rPr>
            </w:pPr>
          </w:p>
        </w:tc>
        <w:tc>
          <w:tcPr>
            <w:tcW w:w="1590" w:type="dxa"/>
            <w:tcMar/>
          </w:tcPr>
          <w:p w:rsidR="183865E9" w:rsidP="183865E9" w:rsidRDefault="183865E9" w14:paraId="3D6EE53F" w14:textId="11B78BFE">
            <w:pPr>
              <w:pStyle w:val="BodyText"/>
              <w:rPr>
                <w:color w:val="000000" w:themeColor="text1" w:themeTint="FF" w:themeShade="FF"/>
                <w:sz w:val="20"/>
                <w:szCs w:val="20"/>
              </w:rPr>
            </w:pPr>
          </w:p>
        </w:tc>
        <w:tc>
          <w:tcPr>
            <w:tcW w:w="1605" w:type="dxa"/>
            <w:tcMar/>
          </w:tcPr>
          <w:p w:rsidR="183865E9" w:rsidP="183865E9" w:rsidRDefault="183865E9" w14:paraId="4B51B441" w14:textId="46B7AEAD">
            <w:pPr>
              <w:pStyle w:val="BodyText"/>
              <w:rPr>
                <w:color w:val="000000" w:themeColor="text1" w:themeTint="FF" w:themeShade="FF"/>
                <w:sz w:val="20"/>
                <w:szCs w:val="20"/>
              </w:rPr>
            </w:pPr>
          </w:p>
        </w:tc>
      </w:tr>
      <w:tr w:rsidR="183865E9" w:rsidTr="183865E9" w14:paraId="2A183790">
        <w:trPr>
          <w:trHeight w:val="300"/>
        </w:trPr>
        <w:tc>
          <w:tcPr>
            <w:tcW w:w="2640" w:type="dxa"/>
            <w:tcMar/>
          </w:tcPr>
          <w:p w:rsidR="183865E9" w:rsidP="183865E9" w:rsidRDefault="183865E9" w14:paraId="29438C3C" w14:textId="62243D37">
            <w:pPr>
              <w:pStyle w:val="BodyText"/>
              <w:rPr>
                <w:color w:val="000000" w:themeColor="text1" w:themeTint="FF" w:themeShade="FF"/>
                <w:sz w:val="20"/>
                <w:szCs w:val="20"/>
              </w:rPr>
            </w:pPr>
            <w:r w:rsidRPr="183865E9" w:rsidR="183865E9">
              <w:rPr>
                <w:color w:val="000000" w:themeColor="text1" w:themeTint="FF" w:themeShade="FF"/>
                <w:sz w:val="20"/>
                <w:szCs w:val="20"/>
              </w:rPr>
              <w:t>3</w:t>
            </w:r>
            <w:r w:rsidRPr="183865E9" w:rsidR="349E8B37">
              <w:rPr>
                <w:color w:val="000000" w:themeColor="text1" w:themeTint="FF" w:themeShade="FF"/>
                <w:sz w:val="20"/>
                <w:szCs w:val="20"/>
              </w:rPr>
              <w:t xml:space="preserve"> (etc.</w:t>
            </w:r>
            <w:r w:rsidRPr="183865E9" w:rsidR="56EAAF69">
              <w:rPr>
                <w:color w:val="000000" w:themeColor="text1" w:themeTint="FF" w:themeShade="FF"/>
                <w:sz w:val="20"/>
                <w:szCs w:val="20"/>
              </w:rPr>
              <w:t>)</w:t>
            </w:r>
          </w:p>
        </w:tc>
        <w:tc>
          <w:tcPr>
            <w:tcW w:w="2085" w:type="dxa"/>
            <w:tcMar/>
          </w:tcPr>
          <w:p w:rsidR="183865E9" w:rsidP="183865E9" w:rsidRDefault="183865E9" w14:paraId="7FB2761F" w14:textId="1C13DF65">
            <w:pPr>
              <w:pStyle w:val="BodyText"/>
              <w:rPr>
                <w:color w:val="000000" w:themeColor="text1" w:themeTint="FF" w:themeShade="FF"/>
                <w:sz w:val="20"/>
                <w:szCs w:val="20"/>
              </w:rPr>
            </w:pPr>
          </w:p>
        </w:tc>
        <w:tc>
          <w:tcPr>
            <w:tcW w:w="1755" w:type="dxa"/>
            <w:tcMar/>
          </w:tcPr>
          <w:p w:rsidR="183865E9" w:rsidP="183865E9" w:rsidRDefault="183865E9" w14:paraId="00D01E52" w14:textId="1C13DF65">
            <w:pPr>
              <w:pStyle w:val="BodyText"/>
              <w:rPr>
                <w:color w:val="000000" w:themeColor="text1" w:themeTint="FF" w:themeShade="FF"/>
                <w:sz w:val="20"/>
                <w:szCs w:val="20"/>
              </w:rPr>
            </w:pPr>
          </w:p>
        </w:tc>
        <w:tc>
          <w:tcPr>
            <w:tcW w:w="1590" w:type="dxa"/>
            <w:tcMar/>
          </w:tcPr>
          <w:p w:rsidR="183865E9" w:rsidP="183865E9" w:rsidRDefault="183865E9" w14:paraId="4FFC6742" w14:textId="32F77CC3">
            <w:pPr>
              <w:pStyle w:val="BodyText"/>
              <w:rPr>
                <w:color w:val="000000" w:themeColor="text1" w:themeTint="FF" w:themeShade="FF"/>
                <w:sz w:val="20"/>
                <w:szCs w:val="20"/>
              </w:rPr>
            </w:pPr>
          </w:p>
        </w:tc>
        <w:tc>
          <w:tcPr>
            <w:tcW w:w="1605" w:type="dxa"/>
            <w:tcMar/>
          </w:tcPr>
          <w:p w:rsidR="183865E9" w:rsidP="183865E9" w:rsidRDefault="183865E9" w14:paraId="1E1D1B67" w14:textId="37BC5132">
            <w:pPr>
              <w:pStyle w:val="BodyText"/>
              <w:rPr>
                <w:color w:val="000000" w:themeColor="text1" w:themeTint="FF" w:themeShade="FF"/>
                <w:sz w:val="20"/>
                <w:szCs w:val="20"/>
              </w:rPr>
            </w:pPr>
          </w:p>
        </w:tc>
      </w:tr>
    </w:tbl>
    <w:p w:rsidR="69319A7C" w:rsidP="183865E9" w:rsidRDefault="69319A7C" w14:paraId="63A60BA3" w14:textId="394412B2">
      <w:pPr>
        <w:pStyle w:val="BodyText"/>
        <w:spacing w:before="0" w:beforeAutospacing="off" w:after="120" w:afterAutospacing="off" w:line="264" w:lineRule="auto"/>
        <w:ind w:left="0"/>
        <w:rPr>
          <w:color w:val="000000" w:themeColor="text1" w:themeTint="FF" w:themeShade="FF"/>
          <w:sz w:val="22"/>
          <w:szCs w:val="22"/>
        </w:rPr>
      </w:pPr>
    </w:p>
    <w:tbl>
      <w:tblPr>
        <w:tblStyle w:val="TableGrid"/>
        <w:tblW w:w="0" w:type="auto"/>
        <w:tblLook w:val="06A0" w:firstRow="1" w:lastRow="0" w:firstColumn="1" w:lastColumn="0" w:noHBand="1" w:noVBand="1"/>
      </w:tblPr>
      <w:tblGrid>
        <w:gridCol w:w="2085"/>
        <w:gridCol w:w="1380"/>
        <w:gridCol w:w="1320"/>
        <w:gridCol w:w="1665"/>
        <w:gridCol w:w="2280"/>
        <w:gridCol w:w="1081"/>
      </w:tblGrid>
      <w:tr w:rsidR="183865E9" w:rsidTr="183865E9" w14:paraId="15AB172C">
        <w:trPr>
          <w:trHeight w:val="300"/>
        </w:trPr>
        <w:tc>
          <w:tcPr>
            <w:tcW w:w="2085" w:type="dxa"/>
            <w:tcMar/>
          </w:tcPr>
          <w:p w:rsidR="183865E9" w:rsidP="183865E9" w:rsidRDefault="183865E9" w14:paraId="332A902B" w14:textId="3204D37A">
            <w:pPr>
              <w:pStyle w:val="BodyText"/>
              <w:rPr>
                <w:color w:val="000000" w:themeColor="text1" w:themeTint="FF" w:themeShade="FF"/>
                <w:sz w:val="22"/>
                <w:szCs w:val="22"/>
              </w:rPr>
            </w:pPr>
            <w:r w:rsidRPr="183865E9" w:rsidR="183865E9">
              <w:rPr>
                <w:color w:val="000000" w:themeColor="text1" w:themeTint="FF" w:themeShade="FF"/>
                <w:sz w:val="22"/>
                <w:szCs w:val="22"/>
              </w:rPr>
              <w:t>Milestone / Outcome / Goal</w:t>
            </w:r>
          </w:p>
        </w:tc>
        <w:tc>
          <w:tcPr>
            <w:tcW w:w="1380" w:type="dxa"/>
            <w:tcMar/>
          </w:tcPr>
          <w:p w:rsidR="183865E9" w:rsidP="183865E9" w:rsidRDefault="183865E9" w14:paraId="45D0720E" w14:textId="02F8EC8C">
            <w:pPr>
              <w:pStyle w:val="BodyText"/>
              <w:rPr>
                <w:color w:val="000000" w:themeColor="text1" w:themeTint="FF" w:themeShade="FF"/>
                <w:sz w:val="22"/>
                <w:szCs w:val="22"/>
              </w:rPr>
            </w:pPr>
            <w:r w:rsidRPr="183865E9" w:rsidR="183865E9">
              <w:rPr>
                <w:color w:val="000000" w:themeColor="text1" w:themeTint="FF" w:themeShade="FF"/>
                <w:sz w:val="22"/>
                <w:szCs w:val="22"/>
              </w:rPr>
              <w:t>What to figure out</w:t>
            </w:r>
          </w:p>
        </w:tc>
        <w:tc>
          <w:tcPr>
            <w:tcW w:w="1320" w:type="dxa"/>
            <w:tcMar/>
          </w:tcPr>
          <w:p w:rsidR="183865E9" w:rsidP="183865E9" w:rsidRDefault="183865E9" w14:paraId="5E9B0C13" w14:textId="6D58E14D">
            <w:pPr>
              <w:pStyle w:val="BodyText"/>
              <w:rPr>
                <w:color w:val="000000" w:themeColor="text1" w:themeTint="FF" w:themeShade="FF"/>
                <w:sz w:val="22"/>
                <w:szCs w:val="22"/>
              </w:rPr>
            </w:pPr>
            <w:r w:rsidRPr="183865E9" w:rsidR="183865E9">
              <w:rPr>
                <w:color w:val="000000" w:themeColor="text1" w:themeTint="FF" w:themeShade="FF"/>
                <w:sz w:val="22"/>
                <w:szCs w:val="22"/>
              </w:rPr>
              <w:t>The next steps</w:t>
            </w:r>
          </w:p>
        </w:tc>
        <w:tc>
          <w:tcPr>
            <w:tcW w:w="1665" w:type="dxa"/>
            <w:tcMar/>
          </w:tcPr>
          <w:p w:rsidR="183865E9" w:rsidP="183865E9" w:rsidRDefault="183865E9" w14:paraId="5EBBA221" w14:textId="0EE4C27A">
            <w:pPr>
              <w:pStyle w:val="BodyText"/>
              <w:rPr>
                <w:color w:val="000000" w:themeColor="text1" w:themeTint="FF" w:themeShade="FF"/>
                <w:sz w:val="22"/>
                <w:szCs w:val="22"/>
              </w:rPr>
            </w:pPr>
            <w:r w:rsidRPr="183865E9" w:rsidR="183865E9">
              <w:rPr>
                <w:color w:val="000000" w:themeColor="text1" w:themeTint="FF" w:themeShade="FF"/>
                <w:sz w:val="22"/>
                <w:szCs w:val="22"/>
              </w:rPr>
              <w:t>Who is responsible</w:t>
            </w:r>
          </w:p>
        </w:tc>
        <w:tc>
          <w:tcPr>
            <w:tcW w:w="2280" w:type="dxa"/>
            <w:tcMar/>
          </w:tcPr>
          <w:p w:rsidR="183865E9" w:rsidP="183865E9" w:rsidRDefault="183865E9" w14:paraId="1E7EC0F1" w14:textId="0F7414F0">
            <w:pPr>
              <w:pStyle w:val="BodyText"/>
              <w:rPr>
                <w:color w:val="000000" w:themeColor="text1" w:themeTint="FF" w:themeShade="FF"/>
                <w:sz w:val="22"/>
                <w:szCs w:val="22"/>
              </w:rPr>
            </w:pPr>
            <w:r w:rsidRPr="183865E9" w:rsidR="183865E9">
              <w:rPr>
                <w:color w:val="000000" w:themeColor="text1" w:themeTint="FF" w:themeShade="FF"/>
                <w:sz w:val="22"/>
                <w:szCs w:val="22"/>
              </w:rPr>
              <w:t>How to measure success</w:t>
            </w:r>
          </w:p>
        </w:tc>
        <w:tc>
          <w:tcPr>
            <w:tcW w:w="1081" w:type="dxa"/>
            <w:tcMar/>
          </w:tcPr>
          <w:p w:rsidR="183865E9" w:rsidP="183865E9" w:rsidRDefault="183865E9" w14:paraId="23E6E88D" w14:textId="6030DA82">
            <w:pPr>
              <w:pStyle w:val="BodyText"/>
              <w:rPr>
                <w:color w:val="000000" w:themeColor="text1" w:themeTint="FF" w:themeShade="FF"/>
                <w:sz w:val="22"/>
                <w:szCs w:val="22"/>
              </w:rPr>
            </w:pPr>
            <w:r w:rsidRPr="183865E9" w:rsidR="183865E9">
              <w:rPr>
                <w:color w:val="000000" w:themeColor="text1" w:themeTint="FF" w:themeShade="FF"/>
                <w:sz w:val="22"/>
                <w:szCs w:val="22"/>
              </w:rPr>
              <w:t>Notes</w:t>
            </w:r>
          </w:p>
        </w:tc>
      </w:tr>
      <w:tr w:rsidR="183865E9" w:rsidTr="183865E9" w14:paraId="481C3943">
        <w:trPr>
          <w:trHeight w:val="300"/>
        </w:trPr>
        <w:tc>
          <w:tcPr>
            <w:tcW w:w="2085" w:type="dxa"/>
            <w:tcMar/>
          </w:tcPr>
          <w:p w:rsidR="183865E9" w:rsidP="183865E9" w:rsidRDefault="183865E9" w14:paraId="673C70AC" w14:textId="7826B66F">
            <w:pPr>
              <w:pStyle w:val="BodyText"/>
              <w:rPr>
                <w:color w:val="000000" w:themeColor="text1" w:themeTint="FF" w:themeShade="FF"/>
                <w:sz w:val="22"/>
                <w:szCs w:val="22"/>
              </w:rPr>
            </w:pPr>
            <w:r w:rsidRPr="183865E9" w:rsidR="183865E9">
              <w:rPr>
                <w:color w:val="000000" w:themeColor="text1" w:themeTint="FF" w:themeShade="FF"/>
                <w:sz w:val="22"/>
                <w:szCs w:val="22"/>
              </w:rPr>
              <w:t>1</w:t>
            </w:r>
          </w:p>
        </w:tc>
        <w:tc>
          <w:tcPr>
            <w:tcW w:w="1380" w:type="dxa"/>
            <w:tcMar/>
          </w:tcPr>
          <w:p w:rsidR="183865E9" w:rsidP="183865E9" w:rsidRDefault="183865E9" w14:paraId="03866749" w14:textId="6780A5A7">
            <w:pPr>
              <w:pStyle w:val="BodyText"/>
              <w:rPr>
                <w:color w:val="000000" w:themeColor="text1" w:themeTint="FF" w:themeShade="FF"/>
                <w:sz w:val="22"/>
                <w:szCs w:val="22"/>
              </w:rPr>
            </w:pPr>
          </w:p>
        </w:tc>
        <w:tc>
          <w:tcPr>
            <w:tcW w:w="1320" w:type="dxa"/>
            <w:tcMar/>
          </w:tcPr>
          <w:p w:rsidR="183865E9" w:rsidP="183865E9" w:rsidRDefault="183865E9" w14:paraId="0798A6F1" w14:textId="6780A5A7">
            <w:pPr>
              <w:pStyle w:val="BodyText"/>
              <w:rPr>
                <w:color w:val="000000" w:themeColor="text1" w:themeTint="FF" w:themeShade="FF"/>
                <w:sz w:val="22"/>
                <w:szCs w:val="22"/>
              </w:rPr>
            </w:pPr>
          </w:p>
        </w:tc>
        <w:tc>
          <w:tcPr>
            <w:tcW w:w="1665" w:type="dxa"/>
            <w:tcMar/>
          </w:tcPr>
          <w:p w:rsidR="183865E9" w:rsidP="183865E9" w:rsidRDefault="183865E9" w14:paraId="5CE4DC72" w14:textId="6780A5A7">
            <w:pPr>
              <w:pStyle w:val="BodyText"/>
              <w:rPr>
                <w:color w:val="000000" w:themeColor="text1" w:themeTint="FF" w:themeShade="FF"/>
                <w:sz w:val="22"/>
                <w:szCs w:val="22"/>
              </w:rPr>
            </w:pPr>
          </w:p>
        </w:tc>
        <w:tc>
          <w:tcPr>
            <w:tcW w:w="2280" w:type="dxa"/>
            <w:tcMar/>
          </w:tcPr>
          <w:p w:rsidR="183865E9" w:rsidP="183865E9" w:rsidRDefault="183865E9" w14:paraId="274B6050" w14:textId="6780A5A7">
            <w:pPr>
              <w:pStyle w:val="BodyText"/>
              <w:rPr>
                <w:color w:val="000000" w:themeColor="text1" w:themeTint="FF" w:themeShade="FF"/>
                <w:sz w:val="22"/>
                <w:szCs w:val="22"/>
              </w:rPr>
            </w:pPr>
          </w:p>
        </w:tc>
        <w:tc>
          <w:tcPr>
            <w:tcW w:w="1081" w:type="dxa"/>
            <w:tcMar/>
          </w:tcPr>
          <w:p w:rsidR="183865E9" w:rsidP="183865E9" w:rsidRDefault="183865E9" w14:paraId="2B9427BB" w14:textId="6780A5A7">
            <w:pPr>
              <w:pStyle w:val="BodyText"/>
              <w:rPr>
                <w:color w:val="000000" w:themeColor="text1" w:themeTint="FF" w:themeShade="FF"/>
                <w:sz w:val="22"/>
                <w:szCs w:val="22"/>
              </w:rPr>
            </w:pPr>
          </w:p>
        </w:tc>
      </w:tr>
      <w:tr w:rsidR="183865E9" w:rsidTr="183865E9" w14:paraId="0DF460F7">
        <w:trPr>
          <w:trHeight w:val="300"/>
        </w:trPr>
        <w:tc>
          <w:tcPr>
            <w:tcW w:w="2085" w:type="dxa"/>
            <w:tcMar/>
          </w:tcPr>
          <w:p w:rsidR="183865E9" w:rsidP="183865E9" w:rsidRDefault="183865E9" w14:paraId="318DCA43" w14:textId="4C5D4BCC">
            <w:pPr>
              <w:pStyle w:val="BodyText"/>
              <w:rPr>
                <w:color w:val="000000" w:themeColor="text1" w:themeTint="FF" w:themeShade="FF"/>
                <w:sz w:val="22"/>
                <w:szCs w:val="22"/>
              </w:rPr>
            </w:pPr>
            <w:r w:rsidRPr="183865E9" w:rsidR="183865E9">
              <w:rPr>
                <w:color w:val="000000" w:themeColor="text1" w:themeTint="FF" w:themeShade="FF"/>
                <w:sz w:val="22"/>
                <w:szCs w:val="22"/>
              </w:rPr>
              <w:t>2</w:t>
            </w:r>
          </w:p>
        </w:tc>
        <w:tc>
          <w:tcPr>
            <w:tcW w:w="1380" w:type="dxa"/>
            <w:tcMar/>
          </w:tcPr>
          <w:p w:rsidR="183865E9" w:rsidP="183865E9" w:rsidRDefault="183865E9" w14:paraId="6DDE2B86" w14:textId="6780A5A7">
            <w:pPr>
              <w:pStyle w:val="BodyText"/>
              <w:rPr>
                <w:color w:val="000000" w:themeColor="text1" w:themeTint="FF" w:themeShade="FF"/>
                <w:sz w:val="22"/>
                <w:szCs w:val="22"/>
              </w:rPr>
            </w:pPr>
          </w:p>
        </w:tc>
        <w:tc>
          <w:tcPr>
            <w:tcW w:w="1320" w:type="dxa"/>
            <w:tcMar/>
          </w:tcPr>
          <w:p w:rsidR="183865E9" w:rsidP="183865E9" w:rsidRDefault="183865E9" w14:paraId="406B8A32" w14:textId="6780A5A7">
            <w:pPr>
              <w:pStyle w:val="BodyText"/>
              <w:rPr>
                <w:color w:val="000000" w:themeColor="text1" w:themeTint="FF" w:themeShade="FF"/>
                <w:sz w:val="22"/>
                <w:szCs w:val="22"/>
              </w:rPr>
            </w:pPr>
          </w:p>
        </w:tc>
        <w:tc>
          <w:tcPr>
            <w:tcW w:w="1665" w:type="dxa"/>
            <w:tcMar/>
          </w:tcPr>
          <w:p w:rsidR="183865E9" w:rsidP="183865E9" w:rsidRDefault="183865E9" w14:paraId="7A762025" w14:textId="6780A5A7">
            <w:pPr>
              <w:pStyle w:val="BodyText"/>
              <w:rPr>
                <w:color w:val="000000" w:themeColor="text1" w:themeTint="FF" w:themeShade="FF"/>
                <w:sz w:val="22"/>
                <w:szCs w:val="22"/>
              </w:rPr>
            </w:pPr>
          </w:p>
        </w:tc>
        <w:tc>
          <w:tcPr>
            <w:tcW w:w="2280" w:type="dxa"/>
            <w:tcMar/>
          </w:tcPr>
          <w:p w:rsidR="183865E9" w:rsidP="183865E9" w:rsidRDefault="183865E9" w14:paraId="318C2903" w14:textId="6780A5A7">
            <w:pPr>
              <w:pStyle w:val="BodyText"/>
              <w:rPr>
                <w:color w:val="000000" w:themeColor="text1" w:themeTint="FF" w:themeShade="FF"/>
                <w:sz w:val="22"/>
                <w:szCs w:val="22"/>
              </w:rPr>
            </w:pPr>
          </w:p>
        </w:tc>
        <w:tc>
          <w:tcPr>
            <w:tcW w:w="1081" w:type="dxa"/>
            <w:tcMar/>
          </w:tcPr>
          <w:p w:rsidR="183865E9" w:rsidP="183865E9" w:rsidRDefault="183865E9" w14:paraId="28AB3330" w14:textId="6780A5A7">
            <w:pPr>
              <w:pStyle w:val="BodyText"/>
              <w:rPr>
                <w:color w:val="000000" w:themeColor="text1" w:themeTint="FF" w:themeShade="FF"/>
                <w:sz w:val="22"/>
                <w:szCs w:val="22"/>
              </w:rPr>
            </w:pPr>
          </w:p>
        </w:tc>
      </w:tr>
      <w:tr w:rsidR="183865E9" w:rsidTr="183865E9" w14:paraId="198106A3">
        <w:trPr>
          <w:trHeight w:val="300"/>
        </w:trPr>
        <w:tc>
          <w:tcPr>
            <w:tcW w:w="2085" w:type="dxa"/>
            <w:tcMar/>
          </w:tcPr>
          <w:p w:rsidR="183865E9" w:rsidP="183865E9" w:rsidRDefault="183865E9" w14:paraId="6411CB5F" w14:textId="2FAB878A">
            <w:pPr>
              <w:pStyle w:val="BodyText"/>
              <w:rPr>
                <w:color w:val="000000" w:themeColor="text1" w:themeTint="FF" w:themeShade="FF"/>
                <w:sz w:val="22"/>
                <w:szCs w:val="22"/>
              </w:rPr>
            </w:pPr>
            <w:r w:rsidRPr="183865E9" w:rsidR="183865E9">
              <w:rPr>
                <w:color w:val="000000" w:themeColor="text1" w:themeTint="FF" w:themeShade="FF"/>
                <w:sz w:val="22"/>
                <w:szCs w:val="22"/>
              </w:rPr>
              <w:t>3</w:t>
            </w:r>
            <w:r w:rsidRPr="183865E9" w:rsidR="2171699A">
              <w:rPr>
                <w:color w:val="000000" w:themeColor="text1" w:themeTint="FF" w:themeShade="FF"/>
                <w:sz w:val="22"/>
                <w:szCs w:val="22"/>
              </w:rPr>
              <w:t xml:space="preserve"> (etc</w:t>
            </w:r>
            <w:r w:rsidRPr="183865E9" w:rsidR="46C729AF">
              <w:rPr>
                <w:color w:val="000000" w:themeColor="text1" w:themeTint="FF" w:themeShade="FF"/>
                <w:sz w:val="22"/>
                <w:szCs w:val="22"/>
              </w:rPr>
              <w:t>.</w:t>
            </w:r>
            <w:r w:rsidRPr="183865E9" w:rsidR="2171699A">
              <w:rPr>
                <w:color w:val="000000" w:themeColor="text1" w:themeTint="FF" w:themeShade="FF"/>
                <w:sz w:val="22"/>
                <w:szCs w:val="22"/>
              </w:rPr>
              <w:t>)</w:t>
            </w:r>
          </w:p>
        </w:tc>
        <w:tc>
          <w:tcPr>
            <w:tcW w:w="1380" w:type="dxa"/>
            <w:tcMar/>
          </w:tcPr>
          <w:p w:rsidR="183865E9" w:rsidP="183865E9" w:rsidRDefault="183865E9" w14:paraId="2F4C2368" w14:textId="6780A5A7">
            <w:pPr>
              <w:pStyle w:val="BodyText"/>
              <w:rPr>
                <w:color w:val="000000" w:themeColor="text1" w:themeTint="FF" w:themeShade="FF"/>
                <w:sz w:val="22"/>
                <w:szCs w:val="22"/>
              </w:rPr>
            </w:pPr>
          </w:p>
        </w:tc>
        <w:tc>
          <w:tcPr>
            <w:tcW w:w="1320" w:type="dxa"/>
            <w:tcMar/>
          </w:tcPr>
          <w:p w:rsidR="183865E9" w:rsidP="183865E9" w:rsidRDefault="183865E9" w14:paraId="3D1BC14C" w14:textId="6780A5A7">
            <w:pPr>
              <w:pStyle w:val="BodyText"/>
              <w:rPr>
                <w:color w:val="000000" w:themeColor="text1" w:themeTint="FF" w:themeShade="FF"/>
                <w:sz w:val="22"/>
                <w:szCs w:val="22"/>
              </w:rPr>
            </w:pPr>
          </w:p>
        </w:tc>
        <w:tc>
          <w:tcPr>
            <w:tcW w:w="1665" w:type="dxa"/>
            <w:tcMar/>
          </w:tcPr>
          <w:p w:rsidR="183865E9" w:rsidP="183865E9" w:rsidRDefault="183865E9" w14:paraId="5442516F" w14:textId="6780A5A7">
            <w:pPr>
              <w:pStyle w:val="BodyText"/>
              <w:rPr>
                <w:color w:val="000000" w:themeColor="text1" w:themeTint="FF" w:themeShade="FF"/>
                <w:sz w:val="22"/>
                <w:szCs w:val="22"/>
              </w:rPr>
            </w:pPr>
          </w:p>
        </w:tc>
        <w:tc>
          <w:tcPr>
            <w:tcW w:w="2280" w:type="dxa"/>
            <w:tcMar/>
          </w:tcPr>
          <w:p w:rsidR="183865E9" w:rsidP="183865E9" w:rsidRDefault="183865E9" w14:paraId="3D67CDC1" w14:textId="6780A5A7">
            <w:pPr>
              <w:pStyle w:val="BodyText"/>
              <w:rPr>
                <w:color w:val="000000" w:themeColor="text1" w:themeTint="FF" w:themeShade="FF"/>
                <w:sz w:val="22"/>
                <w:szCs w:val="22"/>
              </w:rPr>
            </w:pPr>
          </w:p>
        </w:tc>
        <w:tc>
          <w:tcPr>
            <w:tcW w:w="1081" w:type="dxa"/>
            <w:tcMar/>
          </w:tcPr>
          <w:p w:rsidR="183865E9" w:rsidP="183865E9" w:rsidRDefault="183865E9" w14:paraId="06B36FC1" w14:textId="6780A5A7">
            <w:pPr>
              <w:pStyle w:val="BodyText"/>
              <w:rPr>
                <w:color w:val="000000" w:themeColor="text1" w:themeTint="FF" w:themeShade="FF"/>
                <w:sz w:val="22"/>
                <w:szCs w:val="22"/>
              </w:rPr>
            </w:pPr>
          </w:p>
        </w:tc>
      </w:tr>
    </w:tbl>
    <w:p w:rsidR="69319A7C" w:rsidP="183865E9" w:rsidRDefault="69319A7C" w14:paraId="61CDCBEA" w14:textId="419D56BA">
      <w:pPr>
        <w:pStyle w:val="BodyText"/>
        <w:spacing w:before="0" w:beforeAutospacing="off" w:after="120" w:afterAutospacing="off" w:line="264" w:lineRule="auto"/>
        <w:ind/>
      </w:pPr>
    </w:p>
    <w:p w:rsidR="69319A7C" w:rsidP="183865E9" w:rsidRDefault="69319A7C" w14:paraId="41C8A34D" w14:textId="151FA6E0">
      <w:pPr>
        <w:pStyle w:val="BodyText"/>
        <w:suppressLineNumbers w:val="0"/>
        <w:bidi w:val="0"/>
        <w:spacing w:before="0" w:beforeAutospacing="off" w:after="120" w:afterAutospacing="off" w:line="264" w:lineRule="auto"/>
        <w:ind w:left="0" w:right="0"/>
        <w:jc w:val="left"/>
        <w:rPr>
          <w:i w:val="1"/>
          <w:iCs w:val="1"/>
          <w:color w:val="FF0000"/>
          <w:sz w:val="22"/>
          <w:szCs w:val="22"/>
        </w:rPr>
      </w:pPr>
      <w:r w:rsidRPr="183865E9" w:rsidR="37B6CEF8">
        <w:rPr>
          <w:b w:val="1"/>
          <w:bCs w:val="1"/>
          <w:i w:val="0"/>
          <w:iCs w:val="0"/>
          <w:color w:val="000000" w:themeColor="text1" w:themeTint="FF" w:themeShade="FF"/>
          <w:sz w:val="22"/>
          <w:szCs w:val="22"/>
        </w:rPr>
        <w:t xml:space="preserve">Implementing </w:t>
      </w:r>
      <w:r w:rsidRPr="183865E9" w:rsidR="7F04EE27">
        <w:rPr>
          <w:b w:val="1"/>
          <w:bCs w:val="1"/>
          <w:i w:val="0"/>
          <w:iCs w:val="0"/>
          <w:color w:val="000000" w:themeColor="text1" w:themeTint="FF" w:themeShade="FF"/>
          <w:sz w:val="22"/>
          <w:szCs w:val="22"/>
        </w:rPr>
        <w:t xml:space="preserve">&amp; </w:t>
      </w:r>
      <w:r w:rsidRPr="183865E9" w:rsidR="37B6CEF8">
        <w:rPr>
          <w:b w:val="1"/>
          <w:bCs w:val="1"/>
          <w:i w:val="0"/>
          <w:iCs w:val="0"/>
          <w:color w:val="000000" w:themeColor="text1" w:themeTint="FF" w:themeShade="FF"/>
          <w:sz w:val="22"/>
          <w:szCs w:val="22"/>
        </w:rPr>
        <w:t>Reviewing</w:t>
      </w:r>
      <w:r w:rsidRPr="183865E9" w:rsidR="21EAC65B">
        <w:rPr>
          <w:i w:val="0"/>
          <w:iCs w:val="0"/>
          <w:color w:val="000000" w:themeColor="text1" w:themeTint="FF" w:themeShade="FF"/>
          <w:sz w:val="22"/>
          <w:szCs w:val="22"/>
        </w:rPr>
        <w:t>: A</w:t>
      </w:r>
      <w:r w:rsidRPr="183865E9" w:rsidR="37B6CEF8">
        <w:rPr>
          <w:i w:val="0"/>
          <w:iCs w:val="0"/>
          <w:color w:val="000000" w:themeColor="text1" w:themeTint="FF" w:themeShade="FF"/>
          <w:sz w:val="22"/>
          <w:szCs w:val="22"/>
        </w:rPr>
        <w:t xml:space="preserve"> review date</w:t>
      </w:r>
      <w:r w:rsidRPr="183865E9" w:rsidR="2C5CDDDE">
        <w:rPr>
          <w:i w:val="0"/>
          <w:iCs w:val="0"/>
          <w:color w:val="000000" w:themeColor="text1" w:themeTint="FF" w:themeShade="FF"/>
          <w:sz w:val="22"/>
          <w:szCs w:val="22"/>
        </w:rPr>
        <w:t>/schedule</w:t>
      </w:r>
      <w:r w:rsidRPr="183865E9" w:rsidR="37B6CEF8">
        <w:rPr>
          <w:i w:val="0"/>
          <w:iCs w:val="0"/>
          <w:color w:val="000000" w:themeColor="text1" w:themeTint="FF" w:themeShade="FF"/>
          <w:sz w:val="22"/>
          <w:szCs w:val="22"/>
        </w:rPr>
        <w:t xml:space="preserve"> and </w:t>
      </w:r>
      <w:r w:rsidRPr="183865E9" w:rsidR="434E4BC3">
        <w:rPr>
          <w:i w:val="0"/>
          <w:iCs w:val="0"/>
          <w:color w:val="000000" w:themeColor="text1" w:themeTint="FF" w:themeShade="FF"/>
          <w:sz w:val="22"/>
          <w:szCs w:val="22"/>
        </w:rPr>
        <w:t>space to keep notes as you do &amp; revie</w:t>
      </w:r>
      <w:r w:rsidRPr="183865E9" w:rsidR="37F6FD18">
        <w:rPr>
          <w:i w:val="0"/>
          <w:iCs w:val="0"/>
          <w:color w:val="000000" w:themeColor="text1" w:themeTint="FF" w:themeShade="FF"/>
          <w:sz w:val="22"/>
          <w:szCs w:val="22"/>
        </w:rPr>
        <w:t>w</w:t>
      </w:r>
      <w:r>
        <w:br/>
      </w:r>
      <w:r w:rsidRPr="183865E9" w:rsidR="37F6FD18">
        <w:rPr>
          <w:i w:val="1"/>
          <w:iCs w:val="1"/>
          <w:color w:val="FF0000"/>
          <w:sz w:val="22"/>
          <w:szCs w:val="22"/>
        </w:rPr>
        <w:t>Insert here</w:t>
      </w:r>
    </w:p>
    <w:p w:rsidR="69319A7C" w:rsidP="183865E9" w:rsidRDefault="69319A7C" w14:paraId="441C98DE" w14:textId="4629AB53">
      <w:pPr>
        <w:pStyle w:val="BodyText"/>
        <w:spacing w:before="0" w:beforeAutospacing="off" w:after="120" w:afterAutospacing="off" w:line="264" w:lineRule="auto"/>
        <w:ind w:left="0" w:right="0" w:hanging="0"/>
        <w:jc w:val="left"/>
        <w:rPr>
          <w:i w:val="1"/>
          <w:iCs w:val="1"/>
          <w:color w:val="000000" w:themeColor="text1" w:themeTint="FF" w:themeShade="FF"/>
          <w:sz w:val="24"/>
          <w:szCs w:val="24"/>
        </w:rPr>
      </w:pPr>
    </w:p>
    <w:p w:rsidR="10D2E85B" w:rsidP="10D2E85B" w:rsidRDefault="10D2E85B" w14:paraId="50A9124C" w14:textId="5DBDE8AC">
      <w:pPr>
        <w:pStyle w:val="BodyText"/>
        <w:spacing w:before="0" w:beforeAutospacing="off" w:after="120" w:afterAutospacing="off" w:line="264" w:lineRule="auto"/>
        <w:ind w:left="0" w:right="0" w:hanging="0"/>
        <w:jc w:val="left"/>
        <w:rPr>
          <w:i w:val="1"/>
          <w:iCs w:val="1"/>
          <w:color w:val="000000" w:themeColor="text1" w:themeTint="FF" w:themeShade="FF"/>
          <w:sz w:val="24"/>
          <w:szCs w:val="24"/>
        </w:rPr>
      </w:pPr>
    </w:p>
    <w:sectPr w:rsidR="71485593" w:rsidSect="00272366">
      <w:headerReference w:type="default" r:id="rId10"/>
      <w:footerReference w:type="default" r:id="rId11"/>
      <w:headerReference w:type="first" r:id="rId12"/>
      <w:footerReference w:type="first" r:id="rId13"/>
      <w:pgSz w:w="11906" w:h="16838" w:orient="portrait"/>
      <w:pgMar w:top="-1134" w:right="1134" w:bottom="1134" w:left="1134"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3C5" w:rsidP="00B80D29" w:rsidRDefault="002533C5" w14:paraId="41A623FE" w14:textId="77777777">
      <w:pPr>
        <w:spacing w:after="0" w:line="240" w:lineRule="auto"/>
      </w:pPr>
      <w:r>
        <w:separator/>
      </w:r>
    </w:p>
  </w:endnote>
  <w:endnote w:type="continuationSeparator" w:id="0">
    <w:p w:rsidR="002533C5" w:rsidP="00B80D29" w:rsidRDefault="002533C5" w14:paraId="5B9A66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lephant Pro">
    <w:charset w:val="00"/>
    <w:family w:val="auto"/>
    <w:pitch w:val="variable"/>
    <w:sig w:usb0="20000287" w:usb1="00000002" w:usb2="00000000" w:usb3="00000000" w:csb0="0000019F" w:csb1="00000000"/>
  </w:font>
  <w:font w:name="Helvetica">
    <w:panose1 w:val="020B0604020202020204"/>
    <w:charset w:val="00"/>
    <w:family w:val="swiss"/>
    <w:pitch w:val="variable"/>
    <w:sig w:usb0="00000003" w:usb1="00000000" w:usb2="00000000" w:usb3="00000000" w:csb0="00000001" w:csb1="00000000"/>
  </w:font>
  <w:font w:name="Lucida Grande">
    <w:panose1 w:val="00000000000000000000"/>
    <w:charset w:val="00"/>
    <w:family w:val="roman"/>
    <w:notTrueType/>
    <w:pitch w:val="default"/>
  </w:font>
  <w:font w:name="Freestyle Script">
    <w:charset w:val="00"/>
    <w:family w:val="script"/>
    <w:pitch w:val="variable"/>
    <w:sig w:usb0="00000003" w:usb1="00000000" w:usb2="00000000" w:usb3="00000000" w:csb0="00000001" w:csb1="00000000"/>
  </w:font>
  <w:font w:name="Apple Color Emoji">
    <w:panose1 w:val="00000000000000000000"/>
    <w:charset w:val="00"/>
    <w:family w:val="roman"/>
    <w:notTrueType/>
    <w:pitch w:val="default"/>
  </w:font>
  <w:font w:name="Cochocib Script Latin Pro">
    <w:charset w:val="00"/>
    <w:family w:val="auto"/>
    <w:pitch w:val="variable"/>
    <w:sig w:usb0="A00000AF" w:usb1="5000004A" w:usb2="00000000" w:usb3="00000000" w:csb0="00000093" w:csb1="00000000"/>
  </w:font>
  <w:font w:name="Kobenhavn SemiBold">
    <w:altName w:val="Calibri"/>
    <w:panose1 w:val="00000000000000000000"/>
    <w:charset w:val="00"/>
    <w:family w:val="modern"/>
    <w:notTrueType/>
    <w:pitch w:val="variable"/>
    <w:sig w:usb0="00000007" w:usb1="00000000" w:usb2="00000000" w:usb3="00000000" w:csb0="00000093" w:csb1="00000000"/>
  </w:font>
  <w:font w:name="Kobenhavn Bold">
    <w:panose1 w:val="00000000000000000000"/>
    <w:charset w:val="00"/>
    <w:family w:val="modern"/>
    <w:notTrueType/>
    <w:pitch w:val="variable"/>
    <w:sig w:usb0="A00000BF" w:usb1="5000205A" w:usb2="00000000" w:usb3="00000000" w:csb0="00000093"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5B06" w:rsidR="00367B10" w:rsidP="00ED5B06" w:rsidRDefault="3ADAF8D3" w14:paraId="5EEF53A5" w14:textId="28A79B7D">
    <w:pPr>
      <w:pStyle w:val="Footer"/>
      <w:tabs>
        <w:tab w:val="clear" w:pos="4513"/>
        <w:tab w:val="clear" w:pos="9026"/>
        <w:tab w:val="right" w:pos="9638"/>
      </w:tabs>
      <w:spacing w:after="120"/>
      <w:rPr>
        <w:rFonts w:ascii="Arial" w:hAnsi="Arial" w:cs="Arial"/>
        <w:color w:val="5C5C5C"/>
        <w:sz w:val="20"/>
        <w:szCs w:val="20"/>
      </w:rPr>
    </w:pPr>
    <w:r w:rsidRPr="3ADAF8D3">
      <w:rPr>
        <w:rFonts w:ascii="Arial" w:hAnsi="Arial" w:cs="Arial"/>
        <w:sz w:val="20"/>
        <w:szCs w:val="20"/>
      </w:rPr>
      <w:t xml:space="preserve">Thrive Mission Committee 2025 </w:t>
    </w:r>
    <w:r w:rsidR="00AC4DA3">
      <w:tab/>
    </w:r>
    <w:r w:rsidRPr="3ADAF8D3">
      <w:rPr>
        <w:rFonts w:ascii="Arial" w:hAnsi="Arial" w:cs="Arial"/>
        <w:color w:val="5C5C5C"/>
        <w:sz w:val="20"/>
        <w:szCs w:val="20"/>
      </w:rPr>
      <w:t xml:space="preserve">                                                                                          Page </w:t>
    </w:r>
    <w:r w:rsidRPr="3ADAF8D3" w:rsidR="00AC4DA3">
      <w:rPr>
        <w:rFonts w:ascii="Arial" w:hAnsi="Arial" w:cs="Arial"/>
        <w:color w:val="5C5C5C"/>
        <w:sz w:val="20"/>
        <w:szCs w:val="20"/>
      </w:rPr>
      <w:fldChar w:fldCharType="begin"/>
    </w:r>
    <w:r w:rsidRPr="3ADAF8D3" w:rsidR="00AC4DA3">
      <w:rPr>
        <w:rFonts w:ascii="Arial" w:hAnsi="Arial" w:cs="Arial"/>
        <w:color w:val="5C5C5C"/>
        <w:sz w:val="20"/>
        <w:szCs w:val="20"/>
      </w:rPr>
      <w:instrText xml:space="preserve"> PAGE   \* MERGEFORMAT </w:instrText>
    </w:r>
    <w:r w:rsidRPr="3ADAF8D3" w:rsidR="00AC4DA3">
      <w:rPr>
        <w:rFonts w:ascii="Arial" w:hAnsi="Arial" w:cs="Arial"/>
        <w:color w:val="5C5C5C"/>
        <w:sz w:val="20"/>
        <w:szCs w:val="20"/>
      </w:rPr>
      <w:fldChar w:fldCharType="separate"/>
    </w:r>
    <w:r w:rsidRPr="3ADAF8D3">
      <w:rPr>
        <w:rFonts w:ascii="Arial" w:hAnsi="Arial" w:cs="Arial"/>
        <w:color w:val="5C5C5C"/>
        <w:sz w:val="20"/>
        <w:szCs w:val="20"/>
      </w:rPr>
      <w:t>2</w:t>
    </w:r>
    <w:r w:rsidRPr="3ADAF8D3" w:rsidR="00AC4DA3">
      <w:rPr>
        <w:rFonts w:ascii="Arial" w:hAnsi="Arial" w:cs="Arial"/>
        <w:color w:val="5C5C5C"/>
        <w:sz w:val="20"/>
        <w:szCs w:val="20"/>
      </w:rPr>
      <w:fldChar w:fldCharType="end"/>
    </w:r>
    <w:r w:rsidRPr="3ADAF8D3">
      <w:rPr>
        <w:rFonts w:ascii="Arial" w:hAnsi="Arial" w:cs="Arial"/>
        <w:color w:val="5C5C5C"/>
        <w:sz w:val="20"/>
        <w:szCs w:val="20"/>
      </w:rPr>
      <w:t xml:space="preserve"> of </w:t>
    </w:r>
    <w:r w:rsidRPr="3ADAF8D3" w:rsidR="00AC4DA3">
      <w:rPr>
        <w:rFonts w:ascii="Arial" w:hAnsi="Arial" w:cs="Arial"/>
        <w:color w:val="5C5C5C"/>
        <w:sz w:val="20"/>
        <w:szCs w:val="20"/>
      </w:rPr>
      <w:fldChar w:fldCharType="begin"/>
    </w:r>
    <w:r w:rsidRPr="3ADAF8D3" w:rsidR="00AC4DA3">
      <w:rPr>
        <w:rFonts w:ascii="Arial" w:hAnsi="Arial" w:cs="Arial"/>
        <w:color w:val="5C5C5C"/>
        <w:sz w:val="20"/>
        <w:szCs w:val="20"/>
      </w:rPr>
      <w:instrText xml:space="preserve"> NUMPAGES   \* MERGEFORMAT </w:instrText>
    </w:r>
    <w:r w:rsidRPr="3ADAF8D3" w:rsidR="00AC4DA3">
      <w:rPr>
        <w:rFonts w:ascii="Arial" w:hAnsi="Arial" w:cs="Arial"/>
        <w:color w:val="5C5C5C"/>
        <w:sz w:val="20"/>
        <w:szCs w:val="20"/>
      </w:rPr>
      <w:fldChar w:fldCharType="separate"/>
    </w:r>
    <w:r w:rsidRPr="3ADAF8D3">
      <w:rPr>
        <w:rFonts w:ascii="Arial" w:hAnsi="Arial" w:cs="Arial"/>
        <w:color w:val="5C5C5C"/>
        <w:sz w:val="20"/>
        <w:szCs w:val="20"/>
      </w:rPr>
      <w:t>2</w:t>
    </w:r>
    <w:r w:rsidRPr="3ADAF8D3" w:rsidR="00AC4DA3">
      <w:rPr>
        <w:rFonts w:ascii="Arial" w:hAnsi="Arial" w:cs="Arial"/>
        <w:color w:val="5C5C5C"/>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DAF8D3" w:rsidTr="3ADAF8D3" w14:paraId="2C522173" w14:textId="77777777">
      <w:trPr>
        <w:trHeight w:val="300"/>
      </w:trPr>
      <w:tc>
        <w:tcPr>
          <w:tcW w:w="3210" w:type="dxa"/>
        </w:tcPr>
        <w:p w:rsidR="3ADAF8D3" w:rsidP="3ADAF8D3" w:rsidRDefault="3ADAF8D3" w14:paraId="52A8EF09" w14:textId="200A3DBE">
          <w:pPr>
            <w:pStyle w:val="Header"/>
            <w:ind w:left="-115"/>
          </w:pPr>
        </w:p>
      </w:tc>
      <w:tc>
        <w:tcPr>
          <w:tcW w:w="3210" w:type="dxa"/>
        </w:tcPr>
        <w:p w:rsidR="3ADAF8D3" w:rsidP="3ADAF8D3" w:rsidRDefault="3ADAF8D3" w14:paraId="222EEFFC" w14:textId="3D958AC1">
          <w:pPr>
            <w:pStyle w:val="Header"/>
            <w:jc w:val="center"/>
          </w:pPr>
        </w:p>
      </w:tc>
      <w:tc>
        <w:tcPr>
          <w:tcW w:w="3210" w:type="dxa"/>
        </w:tcPr>
        <w:p w:rsidR="3ADAF8D3" w:rsidP="3ADAF8D3" w:rsidRDefault="3ADAF8D3" w14:paraId="0A0C68E3" w14:textId="7F860466">
          <w:pPr>
            <w:pStyle w:val="Header"/>
            <w:ind w:right="-115"/>
            <w:jc w:val="right"/>
          </w:pPr>
        </w:p>
      </w:tc>
    </w:tr>
  </w:tbl>
  <w:p w:rsidR="3ADAF8D3" w:rsidP="3ADAF8D3" w:rsidRDefault="3ADAF8D3" w14:paraId="79D24DF7" w14:textId="1A6EF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3C5" w:rsidP="00B80D29" w:rsidRDefault="002533C5" w14:paraId="51E64482" w14:textId="77777777">
      <w:pPr>
        <w:spacing w:after="0" w:line="240" w:lineRule="auto"/>
      </w:pPr>
      <w:r>
        <w:separator/>
      </w:r>
    </w:p>
  </w:footnote>
  <w:footnote w:type="continuationSeparator" w:id="0">
    <w:p w:rsidR="002533C5" w:rsidP="00B80D29" w:rsidRDefault="002533C5" w14:paraId="4D79D6B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D5B06" w:rsidR="007C4752" w:rsidP="00ED5B06" w:rsidRDefault="00ED5B06" w14:paraId="4188A911" w14:textId="2AD8E0EB">
    <w:pPr>
      <w:pStyle w:val="Header"/>
      <w:ind w:left="-1134"/>
    </w:pPr>
    <w:r>
      <w:rPr>
        <w:noProof/>
        <w:lang w:eastAsia="en-AU"/>
      </w:rPr>
      <w:drawing>
        <wp:inline distT="0" distB="0" distL="0" distR="0" wp14:anchorId="5D396E96" wp14:editId="6D5DC140">
          <wp:extent cx="7560000" cy="720000"/>
          <wp:effectExtent l="0" t="0" r="3175" b="4445"/>
          <wp:docPr id="4" name="Coloured ribbon" descr="Colourful ribbon representing A Christian Community for Everyon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Coloured ribbon" descr="Colourful ribbon representing A Christian Community for Everyone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4752" w:rsidP="00272366" w:rsidRDefault="007C4752" w14:paraId="60579D25" w14:textId="5E9B83CD">
    <w:pPr>
      <w:pStyle w:val="Header"/>
      <w:ind w:left="-1134"/>
    </w:pPr>
    <w:r>
      <w:rPr>
        <w:noProof/>
        <w:lang w:eastAsia="en-AU"/>
      </w:rPr>
      <w:drawing>
        <wp:inline distT="0" distB="0" distL="0" distR="0" wp14:anchorId="0F1C34DB" wp14:editId="73C98487">
          <wp:extent cx="7560000" cy="1644803"/>
          <wp:effectExtent l="0" t="0" r="3175" b="0"/>
          <wp:docPr id="5" name="Picture 118" descr="Uniting Church in Australia, Presbytery of Western Australia and a Welcoming Christian Community logos with colourful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8" descr="Uniting Church in Australia, Presbytery of Western Australia and a Welcoming Christian Community logos with colourful ribb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44803"/>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2sJPEIyg8KVyzo" int2:id="dQDZOiwn">
      <int2:state int2:type="spell" int2:value="Rejected"/>
    </int2:textHash>
    <int2:bookmark int2:bookmarkName="_Int_mJDq3j1P" int2:invalidationBookmarkName="" int2:hashCode="NR57Z+WMN4mnIY" int2:id="8YvSSSAA">
      <int2:state int2:type="gram" int2:value="Rejected"/>
    </int2:bookmark>
    <int2:bookmark int2:bookmarkName="_Int_TZ4ic1qS" int2:invalidationBookmarkName="" int2:hashCode="oDKeFME1Nby2NZ" int2:id="1hSneg4f">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4cb8f8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51D81A"/>
    <w:multiLevelType w:val="hybridMultilevel"/>
    <w:tmpl w:val="FFFFFFFF"/>
    <w:lvl w:ilvl="0" w:tplc="78CEF81C">
      <w:start w:val="1"/>
      <w:numFmt w:val="bullet"/>
      <w:lvlText w:val=""/>
      <w:lvlJc w:val="left"/>
      <w:pPr>
        <w:ind w:left="720" w:hanging="360"/>
      </w:pPr>
      <w:rPr>
        <w:rFonts w:hint="default" w:ascii="Symbol" w:hAnsi="Symbol"/>
      </w:rPr>
    </w:lvl>
    <w:lvl w:ilvl="1" w:tplc="F8241DC4">
      <w:start w:val="1"/>
      <w:numFmt w:val="bullet"/>
      <w:lvlText w:val="o"/>
      <w:lvlJc w:val="left"/>
      <w:pPr>
        <w:ind w:left="1440" w:hanging="360"/>
      </w:pPr>
      <w:rPr>
        <w:rFonts w:hint="default" w:ascii="Courier New" w:hAnsi="Courier New"/>
      </w:rPr>
    </w:lvl>
    <w:lvl w:ilvl="2" w:tplc="62EEB91A">
      <w:start w:val="1"/>
      <w:numFmt w:val="bullet"/>
      <w:lvlText w:val=""/>
      <w:lvlJc w:val="left"/>
      <w:pPr>
        <w:ind w:left="2160" w:hanging="360"/>
      </w:pPr>
      <w:rPr>
        <w:rFonts w:hint="default" w:ascii="Wingdings" w:hAnsi="Wingdings"/>
      </w:rPr>
    </w:lvl>
    <w:lvl w:ilvl="3" w:tplc="A21A33BE">
      <w:start w:val="1"/>
      <w:numFmt w:val="bullet"/>
      <w:lvlText w:val=""/>
      <w:lvlJc w:val="left"/>
      <w:pPr>
        <w:ind w:left="2880" w:hanging="360"/>
      </w:pPr>
      <w:rPr>
        <w:rFonts w:hint="default" w:ascii="Symbol" w:hAnsi="Symbol"/>
      </w:rPr>
    </w:lvl>
    <w:lvl w:ilvl="4" w:tplc="4D08A134">
      <w:start w:val="1"/>
      <w:numFmt w:val="bullet"/>
      <w:lvlText w:val="o"/>
      <w:lvlJc w:val="left"/>
      <w:pPr>
        <w:ind w:left="3600" w:hanging="360"/>
      </w:pPr>
      <w:rPr>
        <w:rFonts w:hint="default" w:ascii="Courier New" w:hAnsi="Courier New"/>
      </w:rPr>
    </w:lvl>
    <w:lvl w:ilvl="5" w:tplc="D04C8E38">
      <w:start w:val="1"/>
      <w:numFmt w:val="bullet"/>
      <w:lvlText w:val=""/>
      <w:lvlJc w:val="left"/>
      <w:pPr>
        <w:ind w:left="4320" w:hanging="360"/>
      </w:pPr>
      <w:rPr>
        <w:rFonts w:hint="default" w:ascii="Wingdings" w:hAnsi="Wingdings"/>
      </w:rPr>
    </w:lvl>
    <w:lvl w:ilvl="6" w:tplc="8FA8C2C6">
      <w:start w:val="1"/>
      <w:numFmt w:val="bullet"/>
      <w:lvlText w:val=""/>
      <w:lvlJc w:val="left"/>
      <w:pPr>
        <w:ind w:left="5040" w:hanging="360"/>
      </w:pPr>
      <w:rPr>
        <w:rFonts w:hint="default" w:ascii="Symbol" w:hAnsi="Symbol"/>
      </w:rPr>
    </w:lvl>
    <w:lvl w:ilvl="7" w:tplc="CC5683A2">
      <w:start w:val="1"/>
      <w:numFmt w:val="bullet"/>
      <w:lvlText w:val="o"/>
      <w:lvlJc w:val="left"/>
      <w:pPr>
        <w:ind w:left="5760" w:hanging="360"/>
      </w:pPr>
      <w:rPr>
        <w:rFonts w:hint="default" w:ascii="Courier New" w:hAnsi="Courier New"/>
      </w:rPr>
    </w:lvl>
    <w:lvl w:ilvl="8" w:tplc="80CEFBBC">
      <w:start w:val="1"/>
      <w:numFmt w:val="bullet"/>
      <w:lvlText w:val=""/>
      <w:lvlJc w:val="left"/>
      <w:pPr>
        <w:ind w:left="6480" w:hanging="360"/>
      </w:pPr>
      <w:rPr>
        <w:rFonts w:hint="default" w:ascii="Wingdings" w:hAnsi="Wingdings"/>
      </w:rPr>
    </w:lvl>
  </w:abstractNum>
  <w:abstractNum w:abstractNumId="1" w15:restartNumberingAfterBreak="0">
    <w:nsid w:val="0833E520"/>
    <w:multiLevelType w:val="hybridMultilevel"/>
    <w:tmpl w:val="FFFFFFFF"/>
    <w:lvl w:ilvl="0" w:tplc="FB3A7E86">
      <w:start w:val="1"/>
      <w:numFmt w:val="bullet"/>
      <w:lvlText w:val="-"/>
      <w:lvlJc w:val="left"/>
      <w:pPr>
        <w:ind w:left="720" w:hanging="360"/>
      </w:pPr>
      <w:rPr>
        <w:rFonts w:hint="default" w:ascii="Aptos" w:hAnsi="Aptos"/>
      </w:rPr>
    </w:lvl>
    <w:lvl w:ilvl="1" w:tplc="5100D416">
      <w:start w:val="1"/>
      <w:numFmt w:val="bullet"/>
      <w:lvlText w:val="o"/>
      <w:lvlJc w:val="left"/>
      <w:pPr>
        <w:ind w:left="1440" w:hanging="360"/>
      </w:pPr>
      <w:rPr>
        <w:rFonts w:hint="default" w:ascii="Courier New" w:hAnsi="Courier New"/>
      </w:rPr>
    </w:lvl>
    <w:lvl w:ilvl="2" w:tplc="FF40D1E8">
      <w:start w:val="1"/>
      <w:numFmt w:val="bullet"/>
      <w:lvlText w:val=""/>
      <w:lvlJc w:val="left"/>
      <w:pPr>
        <w:ind w:left="2160" w:hanging="360"/>
      </w:pPr>
      <w:rPr>
        <w:rFonts w:hint="default" w:ascii="Wingdings" w:hAnsi="Wingdings"/>
      </w:rPr>
    </w:lvl>
    <w:lvl w:ilvl="3" w:tplc="4220574A">
      <w:start w:val="1"/>
      <w:numFmt w:val="bullet"/>
      <w:lvlText w:val=""/>
      <w:lvlJc w:val="left"/>
      <w:pPr>
        <w:ind w:left="2880" w:hanging="360"/>
      </w:pPr>
      <w:rPr>
        <w:rFonts w:hint="default" w:ascii="Symbol" w:hAnsi="Symbol"/>
      </w:rPr>
    </w:lvl>
    <w:lvl w:ilvl="4" w:tplc="3DB6D6A4">
      <w:start w:val="1"/>
      <w:numFmt w:val="bullet"/>
      <w:lvlText w:val="o"/>
      <w:lvlJc w:val="left"/>
      <w:pPr>
        <w:ind w:left="3600" w:hanging="360"/>
      </w:pPr>
      <w:rPr>
        <w:rFonts w:hint="default" w:ascii="Courier New" w:hAnsi="Courier New"/>
      </w:rPr>
    </w:lvl>
    <w:lvl w:ilvl="5" w:tplc="CD0E50CC">
      <w:start w:val="1"/>
      <w:numFmt w:val="bullet"/>
      <w:lvlText w:val=""/>
      <w:lvlJc w:val="left"/>
      <w:pPr>
        <w:ind w:left="4320" w:hanging="360"/>
      </w:pPr>
      <w:rPr>
        <w:rFonts w:hint="default" w:ascii="Wingdings" w:hAnsi="Wingdings"/>
      </w:rPr>
    </w:lvl>
    <w:lvl w:ilvl="6" w:tplc="346452A8">
      <w:start w:val="1"/>
      <w:numFmt w:val="bullet"/>
      <w:lvlText w:val=""/>
      <w:lvlJc w:val="left"/>
      <w:pPr>
        <w:ind w:left="5040" w:hanging="360"/>
      </w:pPr>
      <w:rPr>
        <w:rFonts w:hint="default" w:ascii="Symbol" w:hAnsi="Symbol"/>
      </w:rPr>
    </w:lvl>
    <w:lvl w:ilvl="7" w:tplc="6F6E5F16">
      <w:start w:val="1"/>
      <w:numFmt w:val="bullet"/>
      <w:lvlText w:val="o"/>
      <w:lvlJc w:val="left"/>
      <w:pPr>
        <w:ind w:left="5760" w:hanging="360"/>
      </w:pPr>
      <w:rPr>
        <w:rFonts w:hint="default" w:ascii="Courier New" w:hAnsi="Courier New"/>
      </w:rPr>
    </w:lvl>
    <w:lvl w:ilvl="8" w:tplc="5E94ACD4">
      <w:start w:val="1"/>
      <w:numFmt w:val="bullet"/>
      <w:lvlText w:val=""/>
      <w:lvlJc w:val="left"/>
      <w:pPr>
        <w:ind w:left="6480" w:hanging="360"/>
      </w:pPr>
      <w:rPr>
        <w:rFonts w:hint="default" w:ascii="Wingdings" w:hAnsi="Wingdings"/>
      </w:rPr>
    </w:lvl>
  </w:abstractNum>
  <w:abstractNum w:abstractNumId="2" w15:restartNumberingAfterBreak="0">
    <w:nsid w:val="086B1816"/>
    <w:multiLevelType w:val="hybridMultilevel"/>
    <w:tmpl w:val="FFFFFFFF"/>
    <w:lvl w:ilvl="0" w:tplc="05806BBE">
      <w:start w:val="1"/>
      <w:numFmt w:val="bullet"/>
      <w:lvlText w:val=""/>
      <w:lvlJc w:val="left"/>
      <w:pPr>
        <w:ind w:left="720" w:hanging="360"/>
      </w:pPr>
      <w:rPr>
        <w:rFonts w:hint="default" w:ascii="Symbol" w:hAnsi="Symbol"/>
      </w:rPr>
    </w:lvl>
    <w:lvl w:ilvl="1" w:tplc="CD223E32">
      <w:start w:val="1"/>
      <w:numFmt w:val="bullet"/>
      <w:lvlText w:val="o"/>
      <w:lvlJc w:val="left"/>
      <w:pPr>
        <w:ind w:left="1440" w:hanging="360"/>
      </w:pPr>
      <w:rPr>
        <w:rFonts w:hint="default" w:ascii="Courier New" w:hAnsi="Courier New"/>
      </w:rPr>
    </w:lvl>
    <w:lvl w:ilvl="2" w:tplc="874E5926">
      <w:start w:val="1"/>
      <w:numFmt w:val="bullet"/>
      <w:lvlText w:val=""/>
      <w:lvlJc w:val="left"/>
      <w:pPr>
        <w:ind w:left="2160" w:hanging="360"/>
      </w:pPr>
      <w:rPr>
        <w:rFonts w:hint="default" w:ascii="Wingdings" w:hAnsi="Wingdings"/>
      </w:rPr>
    </w:lvl>
    <w:lvl w:ilvl="3" w:tplc="9C063C24">
      <w:start w:val="1"/>
      <w:numFmt w:val="bullet"/>
      <w:lvlText w:val=""/>
      <w:lvlJc w:val="left"/>
      <w:pPr>
        <w:ind w:left="2880" w:hanging="360"/>
      </w:pPr>
      <w:rPr>
        <w:rFonts w:hint="default" w:ascii="Symbol" w:hAnsi="Symbol"/>
      </w:rPr>
    </w:lvl>
    <w:lvl w:ilvl="4" w:tplc="A1C0D1D0">
      <w:start w:val="1"/>
      <w:numFmt w:val="bullet"/>
      <w:lvlText w:val="o"/>
      <w:lvlJc w:val="left"/>
      <w:pPr>
        <w:ind w:left="3600" w:hanging="360"/>
      </w:pPr>
      <w:rPr>
        <w:rFonts w:hint="default" w:ascii="Courier New" w:hAnsi="Courier New"/>
      </w:rPr>
    </w:lvl>
    <w:lvl w:ilvl="5" w:tplc="B448DAA4">
      <w:start w:val="1"/>
      <w:numFmt w:val="bullet"/>
      <w:lvlText w:val=""/>
      <w:lvlJc w:val="left"/>
      <w:pPr>
        <w:ind w:left="4320" w:hanging="360"/>
      </w:pPr>
      <w:rPr>
        <w:rFonts w:hint="default" w:ascii="Wingdings" w:hAnsi="Wingdings"/>
      </w:rPr>
    </w:lvl>
    <w:lvl w:ilvl="6" w:tplc="561A7BD0">
      <w:start w:val="1"/>
      <w:numFmt w:val="bullet"/>
      <w:lvlText w:val=""/>
      <w:lvlJc w:val="left"/>
      <w:pPr>
        <w:ind w:left="5040" w:hanging="360"/>
      </w:pPr>
      <w:rPr>
        <w:rFonts w:hint="default" w:ascii="Symbol" w:hAnsi="Symbol"/>
      </w:rPr>
    </w:lvl>
    <w:lvl w:ilvl="7" w:tplc="6A9C5BD2">
      <w:start w:val="1"/>
      <w:numFmt w:val="bullet"/>
      <w:lvlText w:val="o"/>
      <w:lvlJc w:val="left"/>
      <w:pPr>
        <w:ind w:left="5760" w:hanging="360"/>
      </w:pPr>
      <w:rPr>
        <w:rFonts w:hint="default" w:ascii="Courier New" w:hAnsi="Courier New"/>
      </w:rPr>
    </w:lvl>
    <w:lvl w:ilvl="8" w:tplc="FE3E5950">
      <w:start w:val="1"/>
      <w:numFmt w:val="bullet"/>
      <w:lvlText w:val=""/>
      <w:lvlJc w:val="left"/>
      <w:pPr>
        <w:ind w:left="6480" w:hanging="360"/>
      </w:pPr>
      <w:rPr>
        <w:rFonts w:hint="default" w:ascii="Wingdings" w:hAnsi="Wingdings"/>
      </w:rPr>
    </w:lvl>
  </w:abstractNum>
  <w:abstractNum w:abstractNumId="3" w15:restartNumberingAfterBreak="0">
    <w:nsid w:val="1698FB41"/>
    <w:multiLevelType w:val="hybridMultilevel"/>
    <w:tmpl w:val="FFFFFFFF"/>
    <w:lvl w:ilvl="0" w:tplc="17766678">
      <w:start w:val="1"/>
      <w:numFmt w:val="decimal"/>
      <w:lvlText w:val="%1."/>
      <w:lvlJc w:val="left"/>
      <w:pPr>
        <w:ind w:left="720" w:hanging="360"/>
      </w:pPr>
    </w:lvl>
    <w:lvl w:ilvl="1" w:tplc="9294C77E">
      <w:start w:val="1"/>
      <w:numFmt w:val="lowerLetter"/>
      <w:lvlText w:val="%2."/>
      <w:lvlJc w:val="left"/>
      <w:pPr>
        <w:ind w:left="1440" w:hanging="360"/>
      </w:pPr>
    </w:lvl>
    <w:lvl w:ilvl="2" w:tplc="EA102A2E">
      <w:start w:val="1"/>
      <w:numFmt w:val="lowerRoman"/>
      <w:lvlText w:val="%3."/>
      <w:lvlJc w:val="right"/>
      <w:pPr>
        <w:ind w:left="2160" w:hanging="180"/>
      </w:pPr>
    </w:lvl>
    <w:lvl w:ilvl="3" w:tplc="9CD40932">
      <w:start w:val="1"/>
      <w:numFmt w:val="decimal"/>
      <w:lvlText w:val="%4."/>
      <w:lvlJc w:val="left"/>
      <w:pPr>
        <w:ind w:left="2880" w:hanging="360"/>
      </w:pPr>
    </w:lvl>
    <w:lvl w:ilvl="4" w:tplc="0102FFEC">
      <w:start w:val="1"/>
      <w:numFmt w:val="lowerLetter"/>
      <w:lvlText w:val="%5."/>
      <w:lvlJc w:val="left"/>
      <w:pPr>
        <w:ind w:left="3600" w:hanging="360"/>
      </w:pPr>
    </w:lvl>
    <w:lvl w:ilvl="5" w:tplc="B7ACD3B4">
      <w:start w:val="1"/>
      <w:numFmt w:val="lowerRoman"/>
      <w:lvlText w:val="%6."/>
      <w:lvlJc w:val="right"/>
      <w:pPr>
        <w:ind w:left="4320" w:hanging="180"/>
      </w:pPr>
    </w:lvl>
    <w:lvl w:ilvl="6" w:tplc="3256704C">
      <w:start w:val="1"/>
      <w:numFmt w:val="decimal"/>
      <w:lvlText w:val="%7."/>
      <w:lvlJc w:val="left"/>
      <w:pPr>
        <w:ind w:left="5040" w:hanging="360"/>
      </w:pPr>
    </w:lvl>
    <w:lvl w:ilvl="7" w:tplc="7D8A9F4E">
      <w:start w:val="1"/>
      <w:numFmt w:val="lowerLetter"/>
      <w:lvlText w:val="%8."/>
      <w:lvlJc w:val="left"/>
      <w:pPr>
        <w:ind w:left="5760" w:hanging="360"/>
      </w:pPr>
    </w:lvl>
    <w:lvl w:ilvl="8" w:tplc="00CABA28">
      <w:start w:val="1"/>
      <w:numFmt w:val="lowerRoman"/>
      <w:lvlText w:val="%9."/>
      <w:lvlJc w:val="right"/>
      <w:pPr>
        <w:ind w:left="6480" w:hanging="180"/>
      </w:pPr>
    </w:lvl>
  </w:abstractNum>
  <w:abstractNum w:abstractNumId="4" w15:restartNumberingAfterBreak="0">
    <w:nsid w:val="196E85AB"/>
    <w:multiLevelType w:val="hybridMultilevel"/>
    <w:tmpl w:val="FFFFFFFF"/>
    <w:lvl w:ilvl="0" w:tplc="FD30C3C0">
      <w:start w:val="1"/>
      <w:numFmt w:val="bullet"/>
      <w:lvlText w:val="-"/>
      <w:lvlJc w:val="left"/>
      <w:pPr>
        <w:ind w:left="720" w:hanging="360"/>
      </w:pPr>
      <w:rPr>
        <w:rFonts w:hint="default" w:ascii="Aptos" w:hAnsi="Aptos"/>
      </w:rPr>
    </w:lvl>
    <w:lvl w:ilvl="1" w:tplc="4556834A">
      <w:start w:val="1"/>
      <w:numFmt w:val="bullet"/>
      <w:lvlText w:val="o"/>
      <w:lvlJc w:val="left"/>
      <w:pPr>
        <w:ind w:left="1440" w:hanging="360"/>
      </w:pPr>
      <w:rPr>
        <w:rFonts w:hint="default" w:ascii="Courier New" w:hAnsi="Courier New"/>
      </w:rPr>
    </w:lvl>
    <w:lvl w:ilvl="2" w:tplc="4D96EF10">
      <w:start w:val="1"/>
      <w:numFmt w:val="bullet"/>
      <w:lvlText w:val=""/>
      <w:lvlJc w:val="left"/>
      <w:pPr>
        <w:ind w:left="2160" w:hanging="360"/>
      </w:pPr>
      <w:rPr>
        <w:rFonts w:hint="default" w:ascii="Wingdings" w:hAnsi="Wingdings"/>
      </w:rPr>
    </w:lvl>
    <w:lvl w:ilvl="3" w:tplc="BD4469F0">
      <w:start w:val="1"/>
      <w:numFmt w:val="bullet"/>
      <w:lvlText w:val=""/>
      <w:lvlJc w:val="left"/>
      <w:pPr>
        <w:ind w:left="2880" w:hanging="360"/>
      </w:pPr>
      <w:rPr>
        <w:rFonts w:hint="default" w:ascii="Symbol" w:hAnsi="Symbol"/>
      </w:rPr>
    </w:lvl>
    <w:lvl w:ilvl="4" w:tplc="7EAADA16">
      <w:start w:val="1"/>
      <w:numFmt w:val="bullet"/>
      <w:lvlText w:val="o"/>
      <w:lvlJc w:val="left"/>
      <w:pPr>
        <w:ind w:left="3600" w:hanging="360"/>
      </w:pPr>
      <w:rPr>
        <w:rFonts w:hint="default" w:ascii="Courier New" w:hAnsi="Courier New"/>
      </w:rPr>
    </w:lvl>
    <w:lvl w:ilvl="5" w:tplc="40766AE0">
      <w:start w:val="1"/>
      <w:numFmt w:val="bullet"/>
      <w:lvlText w:val=""/>
      <w:lvlJc w:val="left"/>
      <w:pPr>
        <w:ind w:left="4320" w:hanging="360"/>
      </w:pPr>
      <w:rPr>
        <w:rFonts w:hint="default" w:ascii="Wingdings" w:hAnsi="Wingdings"/>
      </w:rPr>
    </w:lvl>
    <w:lvl w:ilvl="6" w:tplc="92ECD7B8">
      <w:start w:val="1"/>
      <w:numFmt w:val="bullet"/>
      <w:lvlText w:val=""/>
      <w:lvlJc w:val="left"/>
      <w:pPr>
        <w:ind w:left="5040" w:hanging="360"/>
      </w:pPr>
      <w:rPr>
        <w:rFonts w:hint="default" w:ascii="Symbol" w:hAnsi="Symbol"/>
      </w:rPr>
    </w:lvl>
    <w:lvl w:ilvl="7" w:tplc="2570BBC0">
      <w:start w:val="1"/>
      <w:numFmt w:val="bullet"/>
      <w:lvlText w:val="o"/>
      <w:lvlJc w:val="left"/>
      <w:pPr>
        <w:ind w:left="5760" w:hanging="360"/>
      </w:pPr>
      <w:rPr>
        <w:rFonts w:hint="default" w:ascii="Courier New" w:hAnsi="Courier New"/>
      </w:rPr>
    </w:lvl>
    <w:lvl w:ilvl="8" w:tplc="4B8829C8">
      <w:start w:val="1"/>
      <w:numFmt w:val="bullet"/>
      <w:lvlText w:val=""/>
      <w:lvlJc w:val="left"/>
      <w:pPr>
        <w:ind w:left="6480" w:hanging="360"/>
      </w:pPr>
      <w:rPr>
        <w:rFonts w:hint="default" w:ascii="Wingdings" w:hAnsi="Wingdings"/>
      </w:rPr>
    </w:lvl>
  </w:abstractNum>
  <w:abstractNum w:abstractNumId="5" w15:restartNumberingAfterBreak="0">
    <w:nsid w:val="1A9D061A"/>
    <w:multiLevelType w:val="hybridMultilevel"/>
    <w:tmpl w:val="FFFFFFFF"/>
    <w:lvl w:ilvl="0" w:tplc="A2B8E04C">
      <w:start w:val="1"/>
      <w:numFmt w:val="bullet"/>
      <w:lvlText w:val="-"/>
      <w:lvlJc w:val="left"/>
      <w:pPr>
        <w:ind w:left="720" w:hanging="360"/>
      </w:pPr>
      <w:rPr>
        <w:rFonts w:hint="default" w:ascii="Aptos" w:hAnsi="Aptos"/>
      </w:rPr>
    </w:lvl>
    <w:lvl w:ilvl="1" w:tplc="3D4E3D8C">
      <w:start w:val="1"/>
      <w:numFmt w:val="bullet"/>
      <w:lvlText w:val="o"/>
      <w:lvlJc w:val="left"/>
      <w:pPr>
        <w:ind w:left="1440" w:hanging="360"/>
      </w:pPr>
      <w:rPr>
        <w:rFonts w:hint="default" w:ascii="Courier New" w:hAnsi="Courier New"/>
      </w:rPr>
    </w:lvl>
    <w:lvl w:ilvl="2" w:tplc="8AFC769A">
      <w:start w:val="1"/>
      <w:numFmt w:val="bullet"/>
      <w:lvlText w:val=""/>
      <w:lvlJc w:val="left"/>
      <w:pPr>
        <w:ind w:left="2160" w:hanging="360"/>
      </w:pPr>
      <w:rPr>
        <w:rFonts w:hint="default" w:ascii="Wingdings" w:hAnsi="Wingdings"/>
      </w:rPr>
    </w:lvl>
    <w:lvl w:ilvl="3" w:tplc="7A383762">
      <w:start w:val="1"/>
      <w:numFmt w:val="bullet"/>
      <w:lvlText w:val=""/>
      <w:lvlJc w:val="left"/>
      <w:pPr>
        <w:ind w:left="2880" w:hanging="360"/>
      </w:pPr>
      <w:rPr>
        <w:rFonts w:hint="default" w:ascii="Symbol" w:hAnsi="Symbol"/>
      </w:rPr>
    </w:lvl>
    <w:lvl w:ilvl="4" w:tplc="1CCC1BA2">
      <w:start w:val="1"/>
      <w:numFmt w:val="bullet"/>
      <w:lvlText w:val="o"/>
      <w:lvlJc w:val="left"/>
      <w:pPr>
        <w:ind w:left="3600" w:hanging="360"/>
      </w:pPr>
      <w:rPr>
        <w:rFonts w:hint="default" w:ascii="Courier New" w:hAnsi="Courier New"/>
      </w:rPr>
    </w:lvl>
    <w:lvl w:ilvl="5" w:tplc="984899F2">
      <w:start w:val="1"/>
      <w:numFmt w:val="bullet"/>
      <w:lvlText w:val=""/>
      <w:lvlJc w:val="left"/>
      <w:pPr>
        <w:ind w:left="4320" w:hanging="360"/>
      </w:pPr>
      <w:rPr>
        <w:rFonts w:hint="default" w:ascii="Wingdings" w:hAnsi="Wingdings"/>
      </w:rPr>
    </w:lvl>
    <w:lvl w:ilvl="6" w:tplc="4D9E1E68">
      <w:start w:val="1"/>
      <w:numFmt w:val="bullet"/>
      <w:lvlText w:val=""/>
      <w:lvlJc w:val="left"/>
      <w:pPr>
        <w:ind w:left="5040" w:hanging="360"/>
      </w:pPr>
      <w:rPr>
        <w:rFonts w:hint="default" w:ascii="Symbol" w:hAnsi="Symbol"/>
      </w:rPr>
    </w:lvl>
    <w:lvl w:ilvl="7" w:tplc="F372239E">
      <w:start w:val="1"/>
      <w:numFmt w:val="bullet"/>
      <w:lvlText w:val="o"/>
      <w:lvlJc w:val="left"/>
      <w:pPr>
        <w:ind w:left="5760" w:hanging="360"/>
      </w:pPr>
      <w:rPr>
        <w:rFonts w:hint="default" w:ascii="Courier New" w:hAnsi="Courier New"/>
      </w:rPr>
    </w:lvl>
    <w:lvl w:ilvl="8" w:tplc="CDF84FAA">
      <w:start w:val="1"/>
      <w:numFmt w:val="bullet"/>
      <w:lvlText w:val=""/>
      <w:lvlJc w:val="left"/>
      <w:pPr>
        <w:ind w:left="6480" w:hanging="360"/>
      </w:pPr>
      <w:rPr>
        <w:rFonts w:hint="default" w:ascii="Wingdings" w:hAnsi="Wingdings"/>
      </w:rPr>
    </w:lvl>
  </w:abstractNum>
  <w:abstractNum w:abstractNumId="6" w15:restartNumberingAfterBreak="0">
    <w:nsid w:val="1B3AC638"/>
    <w:multiLevelType w:val="hybridMultilevel"/>
    <w:tmpl w:val="FFFFFFFF"/>
    <w:lvl w:ilvl="0" w:tplc="9E42D354">
      <w:start w:val="1"/>
      <w:numFmt w:val="decimal"/>
      <w:lvlText w:val="%1."/>
      <w:lvlJc w:val="left"/>
      <w:pPr>
        <w:ind w:left="720" w:hanging="360"/>
      </w:pPr>
    </w:lvl>
    <w:lvl w:ilvl="1" w:tplc="F78690F8">
      <w:start w:val="1"/>
      <w:numFmt w:val="lowerLetter"/>
      <w:lvlText w:val="%2."/>
      <w:lvlJc w:val="left"/>
      <w:pPr>
        <w:ind w:left="1440" w:hanging="360"/>
      </w:pPr>
    </w:lvl>
    <w:lvl w:ilvl="2" w:tplc="1226816E">
      <w:start w:val="1"/>
      <w:numFmt w:val="lowerRoman"/>
      <w:lvlText w:val="%3."/>
      <w:lvlJc w:val="right"/>
      <w:pPr>
        <w:ind w:left="2160" w:hanging="180"/>
      </w:pPr>
    </w:lvl>
    <w:lvl w:ilvl="3" w:tplc="C764EA34">
      <w:start w:val="1"/>
      <w:numFmt w:val="decimal"/>
      <w:lvlText w:val="%4."/>
      <w:lvlJc w:val="left"/>
      <w:pPr>
        <w:ind w:left="2880" w:hanging="360"/>
      </w:pPr>
    </w:lvl>
    <w:lvl w:ilvl="4" w:tplc="75445202">
      <w:start w:val="1"/>
      <w:numFmt w:val="lowerLetter"/>
      <w:lvlText w:val="%5."/>
      <w:lvlJc w:val="left"/>
      <w:pPr>
        <w:ind w:left="3600" w:hanging="360"/>
      </w:pPr>
    </w:lvl>
    <w:lvl w:ilvl="5" w:tplc="7A20C028">
      <w:start w:val="1"/>
      <w:numFmt w:val="lowerRoman"/>
      <w:lvlText w:val="%6."/>
      <w:lvlJc w:val="right"/>
      <w:pPr>
        <w:ind w:left="4320" w:hanging="180"/>
      </w:pPr>
    </w:lvl>
    <w:lvl w:ilvl="6" w:tplc="66007B9C">
      <w:start w:val="1"/>
      <w:numFmt w:val="decimal"/>
      <w:lvlText w:val="%7."/>
      <w:lvlJc w:val="left"/>
      <w:pPr>
        <w:ind w:left="5040" w:hanging="360"/>
      </w:pPr>
    </w:lvl>
    <w:lvl w:ilvl="7" w:tplc="84C2AF96">
      <w:start w:val="1"/>
      <w:numFmt w:val="lowerLetter"/>
      <w:lvlText w:val="%8."/>
      <w:lvlJc w:val="left"/>
      <w:pPr>
        <w:ind w:left="5760" w:hanging="360"/>
      </w:pPr>
    </w:lvl>
    <w:lvl w:ilvl="8" w:tplc="9DD6C084">
      <w:start w:val="1"/>
      <w:numFmt w:val="lowerRoman"/>
      <w:lvlText w:val="%9."/>
      <w:lvlJc w:val="right"/>
      <w:pPr>
        <w:ind w:left="6480" w:hanging="180"/>
      </w:pPr>
    </w:lvl>
  </w:abstractNum>
  <w:abstractNum w:abstractNumId="7" w15:restartNumberingAfterBreak="0">
    <w:nsid w:val="2005077E"/>
    <w:multiLevelType w:val="hybridMultilevel"/>
    <w:tmpl w:val="D7F69386"/>
    <w:lvl w:ilvl="0" w:tplc="0B065358">
      <w:numFmt w:val="bullet"/>
      <w:pStyle w:val="Bullet1"/>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8D50309"/>
    <w:multiLevelType w:val="hybridMultilevel"/>
    <w:tmpl w:val="FFFFFFFF"/>
    <w:lvl w:ilvl="0" w:tplc="E24AE5C8">
      <w:start w:val="1"/>
      <w:numFmt w:val="bullet"/>
      <w:lvlText w:val=""/>
      <w:lvlJc w:val="left"/>
      <w:pPr>
        <w:ind w:left="720" w:hanging="360"/>
      </w:pPr>
      <w:rPr>
        <w:rFonts w:hint="default" w:ascii="Symbol" w:hAnsi="Symbol"/>
      </w:rPr>
    </w:lvl>
    <w:lvl w:ilvl="1" w:tplc="E89415D6">
      <w:start w:val="1"/>
      <w:numFmt w:val="bullet"/>
      <w:lvlText w:val="o"/>
      <w:lvlJc w:val="left"/>
      <w:pPr>
        <w:ind w:left="1440" w:hanging="360"/>
      </w:pPr>
      <w:rPr>
        <w:rFonts w:hint="default" w:ascii="Courier New" w:hAnsi="Courier New"/>
      </w:rPr>
    </w:lvl>
    <w:lvl w:ilvl="2" w:tplc="F24C09F6">
      <w:start w:val="1"/>
      <w:numFmt w:val="bullet"/>
      <w:lvlText w:val=""/>
      <w:lvlJc w:val="left"/>
      <w:pPr>
        <w:ind w:left="2160" w:hanging="360"/>
      </w:pPr>
      <w:rPr>
        <w:rFonts w:hint="default" w:ascii="Wingdings" w:hAnsi="Wingdings"/>
      </w:rPr>
    </w:lvl>
    <w:lvl w:ilvl="3" w:tplc="7644A99A">
      <w:start w:val="1"/>
      <w:numFmt w:val="bullet"/>
      <w:lvlText w:val=""/>
      <w:lvlJc w:val="left"/>
      <w:pPr>
        <w:ind w:left="2880" w:hanging="360"/>
      </w:pPr>
      <w:rPr>
        <w:rFonts w:hint="default" w:ascii="Symbol" w:hAnsi="Symbol"/>
      </w:rPr>
    </w:lvl>
    <w:lvl w:ilvl="4" w:tplc="1A62A6D8">
      <w:start w:val="1"/>
      <w:numFmt w:val="bullet"/>
      <w:lvlText w:val="o"/>
      <w:lvlJc w:val="left"/>
      <w:pPr>
        <w:ind w:left="3600" w:hanging="360"/>
      </w:pPr>
      <w:rPr>
        <w:rFonts w:hint="default" w:ascii="Courier New" w:hAnsi="Courier New"/>
      </w:rPr>
    </w:lvl>
    <w:lvl w:ilvl="5" w:tplc="397A6924">
      <w:start w:val="1"/>
      <w:numFmt w:val="bullet"/>
      <w:lvlText w:val=""/>
      <w:lvlJc w:val="left"/>
      <w:pPr>
        <w:ind w:left="4320" w:hanging="360"/>
      </w:pPr>
      <w:rPr>
        <w:rFonts w:hint="default" w:ascii="Wingdings" w:hAnsi="Wingdings"/>
      </w:rPr>
    </w:lvl>
    <w:lvl w:ilvl="6" w:tplc="07B8621E">
      <w:start w:val="1"/>
      <w:numFmt w:val="bullet"/>
      <w:lvlText w:val=""/>
      <w:lvlJc w:val="left"/>
      <w:pPr>
        <w:ind w:left="5040" w:hanging="360"/>
      </w:pPr>
      <w:rPr>
        <w:rFonts w:hint="default" w:ascii="Symbol" w:hAnsi="Symbol"/>
      </w:rPr>
    </w:lvl>
    <w:lvl w:ilvl="7" w:tplc="7D665A5A">
      <w:start w:val="1"/>
      <w:numFmt w:val="bullet"/>
      <w:lvlText w:val="o"/>
      <w:lvlJc w:val="left"/>
      <w:pPr>
        <w:ind w:left="5760" w:hanging="360"/>
      </w:pPr>
      <w:rPr>
        <w:rFonts w:hint="default" w:ascii="Courier New" w:hAnsi="Courier New"/>
      </w:rPr>
    </w:lvl>
    <w:lvl w:ilvl="8" w:tplc="803E39EC">
      <w:start w:val="1"/>
      <w:numFmt w:val="bullet"/>
      <w:lvlText w:val=""/>
      <w:lvlJc w:val="left"/>
      <w:pPr>
        <w:ind w:left="6480" w:hanging="360"/>
      </w:pPr>
      <w:rPr>
        <w:rFonts w:hint="default" w:ascii="Wingdings" w:hAnsi="Wingdings"/>
      </w:rPr>
    </w:lvl>
  </w:abstractNum>
  <w:abstractNum w:abstractNumId="9" w15:restartNumberingAfterBreak="0">
    <w:nsid w:val="3D1A810D"/>
    <w:multiLevelType w:val="hybridMultilevel"/>
    <w:tmpl w:val="FFFFFFFF"/>
    <w:lvl w:ilvl="0" w:tplc="1DE2EB84">
      <w:start w:val="1"/>
      <w:numFmt w:val="bullet"/>
      <w:lvlText w:val="-"/>
      <w:lvlJc w:val="left"/>
      <w:pPr>
        <w:ind w:left="720" w:hanging="360"/>
      </w:pPr>
      <w:rPr>
        <w:rFonts w:hint="default" w:ascii="Aptos" w:hAnsi="Aptos"/>
      </w:rPr>
    </w:lvl>
    <w:lvl w:ilvl="1" w:tplc="E520BCCA">
      <w:start w:val="1"/>
      <w:numFmt w:val="bullet"/>
      <w:lvlText w:val="o"/>
      <w:lvlJc w:val="left"/>
      <w:pPr>
        <w:ind w:left="1440" w:hanging="360"/>
      </w:pPr>
      <w:rPr>
        <w:rFonts w:hint="default" w:ascii="Courier New" w:hAnsi="Courier New"/>
      </w:rPr>
    </w:lvl>
    <w:lvl w:ilvl="2" w:tplc="41FEFBC4">
      <w:start w:val="1"/>
      <w:numFmt w:val="bullet"/>
      <w:lvlText w:val=""/>
      <w:lvlJc w:val="left"/>
      <w:pPr>
        <w:ind w:left="2160" w:hanging="360"/>
      </w:pPr>
      <w:rPr>
        <w:rFonts w:hint="default" w:ascii="Wingdings" w:hAnsi="Wingdings"/>
      </w:rPr>
    </w:lvl>
    <w:lvl w:ilvl="3" w:tplc="35F6977E">
      <w:start w:val="1"/>
      <w:numFmt w:val="bullet"/>
      <w:lvlText w:val=""/>
      <w:lvlJc w:val="left"/>
      <w:pPr>
        <w:ind w:left="2880" w:hanging="360"/>
      </w:pPr>
      <w:rPr>
        <w:rFonts w:hint="default" w:ascii="Symbol" w:hAnsi="Symbol"/>
      </w:rPr>
    </w:lvl>
    <w:lvl w:ilvl="4" w:tplc="32346E12">
      <w:start w:val="1"/>
      <w:numFmt w:val="bullet"/>
      <w:lvlText w:val="o"/>
      <w:lvlJc w:val="left"/>
      <w:pPr>
        <w:ind w:left="3600" w:hanging="360"/>
      </w:pPr>
      <w:rPr>
        <w:rFonts w:hint="default" w:ascii="Courier New" w:hAnsi="Courier New"/>
      </w:rPr>
    </w:lvl>
    <w:lvl w:ilvl="5" w:tplc="1CD8EC1E">
      <w:start w:val="1"/>
      <w:numFmt w:val="bullet"/>
      <w:lvlText w:val=""/>
      <w:lvlJc w:val="left"/>
      <w:pPr>
        <w:ind w:left="4320" w:hanging="360"/>
      </w:pPr>
      <w:rPr>
        <w:rFonts w:hint="default" w:ascii="Wingdings" w:hAnsi="Wingdings"/>
      </w:rPr>
    </w:lvl>
    <w:lvl w:ilvl="6" w:tplc="EE4ED6E0">
      <w:start w:val="1"/>
      <w:numFmt w:val="bullet"/>
      <w:lvlText w:val=""/>
      <w:lvlJc w:val="left"/>
      <w:pPr>
        <w:ind w:left="5040" w:hanging="360"/>
      </w:pPr>
      <w:rPr>
        <w:rFonts w:hint="default" w:ascii="Symbol" w:hAnsi="Symbol"/>
      </w:rPr>
    </w:lvl>
    <w:lvl w:ilvl="7" w:tplc="0B5C3C1C">
      <w:start w:val="1"/>
      <w:numFmt w:val="bullet"/>
      <w:lvlText w:val="o"/>
      <w:lvlJc w:val="left"/>
      <w:pPr>
        <w:ind w:left="5760" w:hanging="360"/>
      </w:pPr>
      <w:rPr>
        <w:rFonts w:hint="default" w:ascii="Courier New" w:hAnsi="Courier New"/>
      </w:rPr>
    </w:lvl>
    <w:lvl w:ilvl="8" w:tplc="4ED003FA">
      <w:start w:val="1"/>
      <w:numFmt w:val="bullet"/>
      <w:lvlText w:val=""/>
      <w:lvlJc w:val="left"/>
      <w:pPr>
        <w:ind w:left="6480" w:hanging="360"/>
      </w:pPr>
      <w:rPr>
        <w:rFonts w:hint="default" w:ascii="Wingdings" w:hAnsi="Wingdings"/>
      </w:rPr>
    </w:lvl>
  </w:abstractNum>
  <w:abstractNum w:abstractNumId="10" w15:restartNumberingAfterBreak="0">
    <w:nsid w:val="3F65B29B"/>
    <w:multiLevelType w:val="hybridMultilevel"/>
    <w:tmpl w:val="FFFFFFFF"/>
    <w:lvl w:ilvl="0" w:tplc="CCA433BE">
      <w:start w:val="1"/>
      <w:numFmt w:val="bullet"/>
      <w:lvlText w:val=""/>
      <w:lvlJc w:val="left"/>
      <w:pPr>
        <w:ind w:left="720" w:hanging="360"/>
      </w:pPr>
      <w:rPr>
        <w:rFonts w:hint="default" w:ascii="Symbol" w:hAnsi="Symbol"/>
      </w:rPr>
    </w:lvl>
    <w:lvl w:ilvl="1" w:tplc="70421978">
      <w:start w:val="1"/>
      <w:numFmt w:val="bullet"/>
      <w:lvlText w:val="o"/>
      <w:lvlJc w:val="left"/>
      <w:pPr>
        <w:ind w:left="1440" w:hanging="360"/>
      </w:pPr>
      <w:rPr>
        <w:rFonts w:hint="default" w:ascii="Courier New" w:hAnsi="Courier New"/>
      </w:rPr>
    </w:lvl>
    <w:lvl w:ilvl="2" w:tplc="7C1018E8">
      <w:start w:val="1"/>
      <w:numFmt w:val="bullet"/>
      <w:lvlText w:val=""/>
      <w:lvlJc w:val="left"/>
      <w:pPr>
        <w:ind w:left="2160" w:hanging="360"/>
      </w:pPr>
      <w:rPr>
        <w:rFonts w:hint="default" w:ascii="Wingdings" w:hAnsi="Wingdings"/>
      </w:rPr>
    </w:lvl>
    <w:lvl w:ilvl="3" w:tplc="DC589CC2">
      <w:start w:val="1"/>
      <w:numFmt w:val="bullet"/>
      <w:lvlText w:val=""/>
      <w:lvlJc w:val="left"/>
      <w:pPr>
        <w:ind w:left="2880" w:hanging="360"/>
      </w:pPr>
      <w:rPr>
        <w:rFonts w:hint="default" w:ascii="Symbol" w:hAnsi="Symbol"/>
      </w:rPr>
    </w:lvl>
    <w:lvl w:ilvl="4" w:tplc="49E063D4">
      <w:start w:val="1"/>
      <w:numFmt w:val="bullet"/>
      <w:lvlText w:val="o"/>
      <w:lvlJc w:val="left"/>
      <w:pPr>
        <w:ind w:left="3600" w:hanging="360"/>
      </w:pPr>
      <w:rPr>
        <w:rFonts w:hint="default" w:ascii="Courier New" w:hAnsi="Courier New"/>
      </w:rPr>
    </w:lvl>
    <w:lvl w:ilvl="5" w:tplc="25908E4E">
      <w:start w:val="1"/>
      <w:numFmt w:val="bullet"/>
      <w:lvlText w:val=""/>
      <w:lvlJc w:val="left"/>
      <w:pPr>
        <w:ind w:left="4320" w:hanging="360"/>
      </w:pPr>
      <w:rPr>
        <w:rFonts w:hint="default" w:ascii="Wingdings" w:hAnsi="Wingdings"/>
      </w:rPr>
    </w:lvl>
    <w:lvl w:ilvl="6" w:tplc="BB44906C">
      <w:start w:val="1"/>
      <w:numFmt w:val="bullet"/>
      <w:lvlText w:val=""/>
      <w:lvlJc w:val="left"/>
      <w:pPr>
        <w:ind w:left="5040" w:hanging="360"/>
      </w:pPr>
      <w:rPr>
        <w:rFonts w:hint="default" w:ascii="Symbol" w:hAnsi="Symbol"/>
      </w:rPr>
    </w:lvl>
    <w:lvl w:ilvl="7" w:tplc="1C20436A">
      <w:start w:val="1"/>
      <w:numFmt w:val="bullet"/>
      <w:lvlText w:val="o"/>
      <w:lvlJc w:val="left"/>
      <w:pPr>
        <w:ind w:left="5760" w:hanging="360"/>
      </w:pPr>
      <w:rPr>
        <w:rFonts w:hint="default" w:ascii="Courier New" w:hAnsi="Courier New"/>
      </w:rPr>
    </w:lvl>
    <w:lvl w:ilvl="8" w:tplc="927AEF40">
      <w:start w:val="1"/>
      <w:numFmt w:val="bullet"/>
      <w:lvlText w:val=""/>
      <w:lvlJc w:val="left"/>
      <w:pPr>
        <w:ind w:left="6480" w:hanging="360"/>
      </w:pPr>
      <w:rPr>
        <w:rFonts w:hint="default" w:ascii="Wingdings" w:hAnsi="Wingdings"/>
      </w:rPr>
    </w:lvl>
  </w:abstractNum>
  <w:abstractNum w:abstractNumId="11" w15:restartNumberingAfterBreak="0">
    <w:nsid w:val="4BB11851"/>
    <w:multiLevelType w:val="hybridMultilevel"/>
    <w:tmpl w:val="31DC161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2" w15:restartNumberingAfterBreak="0">
    <w:nsid w:val="4E4751CC"/>
    <w:multiLevelType w:val="hybridMultilevel"/>
    <w:tmpl w:val="999A3B9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3" w15:restartNumberingAfterBreak="0">
    <w:nsid w:val="6096E018"/>
    <w:multiLevelType w:val="hybridMultilevel"/>
    <w:tmpl w:val="FFFFFFFF"/>
    <w:lvl w:ilvl="0" w:tplc="CDD88290">
      <w:start w:val="1"/>
      <w:numFmt w:val="bullet"/>
      <w:lvlText w:val=""/>
      <w:lvlJc w:val="left"/>
      <w:pPr>
        <w:ind w:left="720" w:hanging="360"/>
      </w:pPr>
      <w:rPr>
        <w:rFonts w:hint="default" w:ascii="Symbol" w:hAnsi="Symbol"/>
      </w:rPr>
    </w:lvl>
    <w:lvl w:ilvl="1" w:tplc="3354AC08">
      <w:start w:val="1"/>
      <w:numFmt w:val="bullet"/>
      <w:lvlText w:val="o"/>
      <w:lvlJc w:val="left"/>
      <w:pPr>
        <w:ind w:left="1440" w:hanging="360"/>
      </w:pPr>
      <w:rPr>
        <w:rFonts w:hint="default" w:ascii="Courier New" w:hAnsi="Courier New"/>
      </w:rPr>
    </w:lvl>
    <w:lvl w:ilvl="2" w:tplc="59C438BA">
      <w:start w:val="1"/>
      <w:numFmt w:val="bullet"/>
      <w:lvlText w:val=""/>
      <w:lvlJc w:val="left"/>
      <w:pPr>
        <w:ind w:left="2160" w:hanging="360"/>
      </w:pPr>
      <w:rPr>
        <w:rFonts w:hint="default" w:ascii="Wingdings" w:hAnsi="Wingdings"/>
      </w:rPr>
    </w:lvl>
    <w:lvl w:ilvl="3" w:tplc="C1F4345C">
      <w:start w:val="1"/>
      <w:numFmt w:val="bullet"/>
      <w:lvlText w:val=""/>
      <w:lvlJc w:val="left"/>
      <w:pPr>
        <w:ind w:left="2880" w:hanging="360"/>
      </w:pPr>
      <w:rPr>
        <w:rFonts w:hint="default" w:ascii="Symbol" w:hAnsi="Symbol"/>
      </w:rPr>
    </w:lvl>
    <w:lvl w:ilvl="4" w:tplc="1DF80626">
      <w:start w:val="1"/>
      <w:numFmt w:val="bullet"/>
      <w:lvlText w:val="o"/>
      <w:lvlJc w:val="left"/>
      <w:pPr>
        <w:ind w:left="3600" w:hanging="360"/>
      </w:pPr>
      <w:rPr>
        <w:rFonts w:hint="default" w:ascii="Courier New" w:hAnsi="Courier New"/>
      </w:rPr>
    </w:lvl>
    <w:lvl w:ilvl="5" w:tplc="3F60A394">
      <w:start w:val="1"/>
      <w:numFmt w:val="bullet"/>
      <w:lvlText w:val=""/>
      <w:lvlJc w:val="left"/>
      <w:pPr>
        <w:ind w:left="4320" w:hanging="360"/>
      </w:pPr>
      <w:rPr>
        <w:rFonts w:hint="default" w:ascii="Wingdings" w:hAnsi="Wingdings"/>
      </w:rPr>
    </w:lvl>
    <w:lvl w:ilvl="6" w:tplc="1896AFE2">
      <w:start w:val="1"/>
      <w:numFmt w:val="bullet"/>
      <w:lvlText w:val=""/>
      <w:lvlJc w:val="left"/>
      <w:pPr>
        <w:ind w:left="5040" w:hanging="360"/>
      </w:pPr>
      <w:rPr>
        <w:rFonts w:hint="default" w:ascii="Symbol" w:hAnsi="Symbol"/>
      </w:rPr>
    </w:lvl>
    <w:lvl w:ilvl="7" w:tplc="00C4D9A4">
      <w:start w:val="1"/>
      <w:numFmt w:val="bullet"/>
      <w:lvlText w:val="o"/>
      <w:lvlJc w:val="left"/>
      <w:pPr>
        <w:ind w:left="5760" w:hanging="360"/>
      </w:pPr>
      <w:rPr>
        <w:rFonts w:hint="default" w:ascii="Courier New" w:hAnsi="Courier New"/>
      </w:rPr>
    </w:lvl>
    <w:lvl w:ilvl="8" w:tplc="E2F8F0C2">
      <w:start w:val="1"/>
      <w:numFmt w:val="bullet"/>
      <w:lvlText w:val=""/>
      <w:lvlJc w:val="left"/>
      <w:pPr>
        <w:ind w:left="6480" w:hanging="360"/>
      </w:pPr>
      <w:rPr>
        <w:rFonts w:hint="default" w:ascii="Wingdings" w:hAnsi="Wingdings"/>
      </w:rPr>
    </w:lvl>
  </w:abstractNum>
  <w:abstractNum w:abstractNumId="14" w15:restartNumberingAfterBreak="0">
    <w:nsid w:val="6724EF98"/>
    <w:multiLevelType w:val="hybridMultilevel"/>
    <w:tmpl w:val="FFFFFFFF"/>
    <w:lvl w:ilvl="0" w:tplc="76FAF58C">
      <w:start w:val="1"/>
      <w:numFmt w:val="bullet"/>
      <w:lvlText w:val=""/>
      <w:lvlJc w:val="left"/>
      <w:pPr>
        <w:ind w:left="720" w:hanging="360"/>
      </w:pPr>
      <w:rPr>
        <w:rFonts w:hint="default" w:ascii="Symbol" w:hAnsi="Symbol"/>
      </w:rPr>
    </w:lvl>
    <w:lvl w:ilvl="1" w:tplc="B8E004A6">
      <w:start w:val="1"/>
      <w:numFmt w:val="bullet"/>
      <w:lvlText w:val="o"/>
      <w:lvlJc w:val="left"/>
      <w:pPr>
        <w:ind w:left="1440" w:hanging="360"/>
      </w:pPr>
      <w:rPr>
        <w:rFonts w:hint="default" w:ascii="Courier New" w:hAnsi="Courier New"/>
      </w:rPr>
    </w:lvl>
    <w:lvl w:ilvl="2" w:tplc="A71A193E">
      <w:start w:val="1"/>
      <w:numFmt w:val="bullet"/>
      <w:lvlText w:val=""/>
      <w:lvlJc w:val="left"/>
      <w:pPr>
        <w:ind w:left="2160" w:hanging="360"/>
      </w:pPr>
      <w:rPr>
        <w:rFonts w:hint="default" w:ascii="Wingdings" w:hAnsi="Wingdings"/>
      </w:rPr>
    </w:lvl>
    <w:lvl w:ilvl="3" w:tplc="BF90A810">
      <w:start w:val="1"/>
      <w:numFmt w:val="bullet"/>
      <w:lvlText w:val=""/>
      <w:lvlJc w:val="left"/>
      <w:pPr>
        <w:ind w:left="2880" w:hanging="360"/>
      </w:pPr>
      <w:rPr>
        <w:rFonts w:hint="default" w:ascii="Symbol" w:hAnsi="Symbol"/>
      </w:rPr>
    </w:lvl>
    <w:lvl w:ilvl="4" w:tplc="13FC3272">
      <w:start w:val="1"/>
      <w:numFmt w:val="bullet"/>
      <w:lvlText w:val="o"/>
      <w:lvlJc w:val="left"/>
      <w:pPr>
        <w:ind w:left="3600" w:hanging="360"/>
      </w:pPr>
      <w:rPr>
        <w:rFonts w:hint="default" w:ascii="Courier New" w:hAnsi="Courier New"/>
      </w:rPr>
    </w:lvl>
    <w:lvl w:ilvl="5" w:tplc="B840F718">
      <w:start w:val="1"/>
      <w:numFmt w:val="bullet"/>
      <w:lvlText w:val=""/>
      <w:lvlJc w:val="left"/>
      <w:pPr>
        <w:ind w:left="4320" w:hanging="360"/>
      </w:pPr>
      <w:rPr>
        <w:rFonts w:hint="default" w:ascii="Wingdings" w:hAnsi="Wingdings"/>
      </w:rPr>
    </w:lvl>
    <w:lvl w:ilvl="6" w:tplc="026A073C">
      <w:start w:val="1"/>
      <w:numFmt w:val="bullet"/>
      <w:lvlText w:val=""/>
      <w:lvlJc w:val="left"/>
      <w:pPr>
        <w:ind w:left="5040" w:hanging="360"/>
      </w:pPr>
      <w:rPr>
        <w:rFonts w:hint="default" w:ascii="Symbol" w:hAnsi="Symbol"/>
      </w:rPr>
    </w:lvl>
    <w:lvl w:ilvl="7" w:tplc="08FA9FD0">
      <w:start w:val="1"/>
      <w:numFmt w:val="bullet"/>
      <w:lvlText w:val="o"/>
      <w:lvlJc w:val="left"/>
      <w:pPr>
        <w:ind w:left="5760" w:hanging="360"/>
      </w:pPr>
      <w:rPr>
        <w:rFonts w:hint="default" w:ascii="Courier New" w:hAnsi="Courier New"/>
      </w:rPr>
    </w:lvl>
    <w:lvl w:ilvl="8" w:tplc="568A6262">
      <w:start w:val="1"/>
      <w:numFmt w:val="bullet"/>
      <w:lvlText w:val=""/>
      <w:lvlJc w:val="left"/>
      <w:pPr>
        <w:ind w:left="6480" w:hanging="360"/>
      </w:pPr>
      <w:rPr>
        <w:rFonts w:hint="default" w:ascii="Wingdings" w:hAnsi="Wingdings"/>
      </w:rPr>
    </w:lvl>
  </w:abstractNum>
  <w:num w:numId="16">
    <w:abstractNumId w:val="15"/>
  </w:num>
  <w:num w:numId="1" w16cid:durableId="1253469672">
    <w:abstractNumId w:val="9"/>
  </w:num>
  <w:num w:numId="2" w16cid:durableId="2021932541">
    <w:abstractNumId w:val="4"/>
  </w:num>
  <w:num w:numId="3" w16cid:durableId="1303147096">
    <w:abstractNumId w:val="5"/>
  </w:num>
  <w:num w:numId="4" w16cid:durableId="1130123931">
    <w:abstractNumId w:val="1"/>
  </w:num>
  <w:num w:numId="5" w16cid:durableId="1045451443">
    <w:abstractNumId w:val="3"/>
  </w:num>
  <w:num w:numId="6" w16cid:durableId="1516112858">
    <w:abstractNumId w:val="0"/>
  </w:num>
  <w:num w:numId="7" w16cid:durableId="1413576793">
    <w:abstractNumId w:val="14"/>
  </w:num>
  <w:num w:numId="8" w16cid:durableId="1589341221">
    <w:abstractNumId w:val="13"/>
  </w:num>
  <w:num w:numId="9" w16cid:durableId="255865900">
    <w:abstractNumId w:val="2"/>
  </w:num>
  <w:num w:numId="10" w16cid:durableId="1486630901">
    <w:abstractNumId w:val="8"/>
  </w:num>
  <w:num w:numId="11" w16cid:durableId="243105616">
    <w:abstractNumId w:val="10"/>
  </w:num>
  <w:num w:numId="12" w16cid:durableId="391395339">
    <w:abstractNumId w:val="6"/>
  </w:num>
  <w:num w:numId="13" w16cid:durableId="1674870164">
    <w:abstractNumId w:val="7"/>
  </w:num>
  <w:num w:numId="14" w16cid:durableId="654989895">
    <w:abstractNumId w:val="11"/>
  </w:num>
  <w:num w:numId="15" w16cid:durableId="1312716450">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MTc1NTU0NjM2MTVX0lEKTi0uzszPAykwqQUA7PEKPSwAAAA="/>
  </w:docVars>
  <w:rsids>
    <w:rsidRoot w:val="006F20D6"/>
    <w:rsid w:val="0000175E"/>
    <w:rsid w:val="000357F7"/>
    <w:rsid w:val="00065ED4"/>
    <w:rsid w:val="00072D84"/>
    <w:rsid w:val="00076BB7"/>
    <w:rsid w:val="000912BD"/>
    <w:rsid w:val="00091B81"/>
    <w:rsid w:val="0009213D"/>
    <w:rsid w:val="000A365D"/>
    <w:rsid w:val="000A6CD3"/>
    <w:rsid w:val="000B18CF"/>
    <w:rsid w:val="000B774B"/>
    <w:rsid w:val="000C1421"/>
    <w:rsid w:val="000C751F"/>
    <w:rsid w:val="000F46C9"/>
    <w:rsid w:val="00101103"/>
    <w:rsid w:val="0010212F"/>
    <w:rsid w:val="0011137B"/>
    <w:rsid w:val="00114108"/>
    <w:rsid w:val="0011442B"/>
    <w:rsid w:val="0012586B"/>
    <w:rsid w:val="00126816"/>
    <w:rsid w:val="00136809"/>
    <w:rsid w:val="00144F17"/>
    <w:rsid w:val="001653CB"/>
    <w:rsid w:val="001765C7"/>
    <w:rsid w:val="00180534"/>
    <w:rsid w:val="00192AAD"/>
    <w:rsid w:val="00192BD9"/>
    <w:rsid w:val="001B551D"/>
    <w:rsid w:val="001C58CB"/>
    <w:rsid w:val="001D04BA"/>
    <w:rsid w:val="001E05A6"/>
    <w:rsid w:val="001E353E"/>
    <w:rsid w:val="001E7BE8"/>
    <w:rsid w:val="001F2087"/>
    <w:rsid w:val="001F508A"/>
    <w:rsid w:val="0020662B"/>
    <w:rsid w:val="00216D27"/>
    <w:rsid w:val="0022448E"/>
    <w:rsid w:val="00225B83"/>
    <w:rsid w:val="00226B4F"/>
    <w:rsid w:val="002327BD"/>
    <w:rsid w:val="00243FB5"/>
    <w:rsid w:val="00244142"/>
    <w:rsid w:val="002514A6"/>
    <w:rsid w:val="002533C5"/>
    <w:rsid w:val="002605D8"/>
    <w:rsid w:val="00272366"/>
    <w:rsid w:val="00272EA3"/>
    <w:rsid w:val="00273F42"/>
    <w:rsid w:val="002919D2"/>
    <w:rsid w:val="00293831"/>
    <w:rsid w:val="002A27EF"/>
    <w:rsid w:val="002A2A1D"/>
    <w:rsid w:val="002A2B52"/>
    <w:rsid w:val="002BF106"/>
    <w:rsid w:val="002C38B9"/>
    <w:rsid w:val="002E26B2"/>
    <w:rsid w:val="002E46F5"/>
    <w:rsid w:val="002E6D49"/>
    <w:rsid w:val="002F0669"/>
    <w:rsid w:val="003136CA"/>
    <w:rsid w:val="00331B10"/>
    <w:rsid w:val="0033247C"/>
    <w:rsid w:val="0033471C"/>
    <w:rsid w:val="00336C7F"/>
    <w:rsid w:val="0034017B"/>
    <w:rsid w:val="00355BFE"/>
    <w:rsid w:val="00366386"/>
    <w:rsid w:val="00366EF3"/>
    <w:rsid w:val="00367B10"/>
    <w:rsid w:val="0036DA6F"/>
    <w:rsid w:val="00370740"/>
    <w:rsid w:val="003844EF"/>
    <w:rsid w:val="00390D3C"/>
    <w:rsid w:val="003960C9"/>
    <w:rsid w:val="003A49BA"/>
    <w:rsid w:val="003B7AEE"/>
    <w:rsid w:val="003F1759"/>
    <w:rsid w:val="00402ABB"/>
    <w:rsid w:val="0040783A"/>
    <w:rsid w:val="0040997B"/>
    <w:rsid w:val="00416215"/>
    <w:rsid w:val="00427397"/>
    <w:rsid w:val="00434FA6"/>
    <w:rsid w:val="00442020"/>
    <w:rsid w:val="00444782"/>
    <w:rsid w:val="004651C1"/>
    <w:rsid w:val="00473AF5"/>
    <w:rsid w:val="00486ED7"/>
    <w:rsid w:val="004C34EE"/>
    <w:rsid w:val="004F2266"/>
    <w:rsid w:val="004F226B"/>
    <w:rsid w:val="00503710"/>
    <w:rsid w:val="0051517C"/>
    <w:rsid w:val="0052390F"/>
    <w:rsid w:val="005254C9"/>
    <w:rsid w:val="00553017"/>
    <w:rsid w:val="0055635D"/>
    <w:rsid w:val="00557BF0"/>
    <w:rsid w:val="005750B9"/>
    <w:rsid w:val="00591C40"/>
    <w:rsid w:val="00596782"/>
    <w:rsid w:val="005A3D9E"/>
    <w:rsid w:val="005B5794"/>
    <w:rsid w:val="005C149A"/>
    <w:rsid w:val="005C233B"/>
    <w:rsid w:val="005E7C05"/>
    <w:rsid w:val="00606FE2"/>
    <w:rsid w:val="00617C42"/>
    <w:rsid w:val="00627B50"/>
    <w:rsid w:val="00653E9F"/>
    <w:rsid w:val="00656983"/>
    <w:rsid w:val="006573EE"/>
    <w:rsid w:val="00670B72"/>
    <w:rsid w:val="00683708"/>
    <w:rsid w:val="006D5E97"/>
    <w:rsid w:val="006E4133"/>
    <w:rsid w:val="006E6DAA"/>
    <w:rsid w:val="006F20D6"/>
    <w:rsid w:val="00701915"/>
    <w:rsid w:val="0070235B"/>
    <w:rsid w:val="00704405"/>
    <w:rsid w:val="00724070"/>
    <w:rsid w:val="00735279"/>
    <w:rsid w:val="007369AD"/>
    <w:rsid w:val="00743A3E"/>
    <w:rsid w:val="007562AB"/>
    <w:rsid w:val="00765744"/>
    <w:rsid w:val="007670DC"/>
    <w:rsid w:val="007726FA"/>
    <w:rsid w:val="00790FED"/>
    <w:rsid w:val="00791517"/>
    <w:rsid w:val="007A5DDE"/>
    <w:rsid w:val="007A70EF"/>
    <w:rsid w:val="007B0DE7"/>
    <w:rsid w:val="007B24ED"/>
    <w:rsid w:val="007C4752"/>
    <w:rsid w:val="007D2774"/>
    <w:rsid w:val="007D4C4A"/>
    <w:rsid w:val="007D6921"/>
    <w:rsid w:val="007F062C"/>
    <w:rsid w:val="007F42CF"/>
    <w:rsid w:val="007F703C"/>
    <w:rsid w:val="007F78BB"/>
    <w:rsid w:val="008002B1"/>
    <w:rsid w:val="008061D4"/>
    <w:rsid w:val="00806281"/>
    <w:rsid w:val="00812CBC"/>
    <w:rsid w:val="0081337C"/>
    <w:rsid w:val="0082357C"/>
    <w:rsid w:val="0084342C"/>
    <w:rsid w:val="00846592"/>
    <w:rsid w:val="0087335D"/>
    <w:rsid w:val="00884ABD"/>
    <w:rsid w:val="008C2E8D"/>
    <w:rsid w:val="008C3888"/>
    <w:rsid w:val="008F4D85"/>
    <w:rsid w:val="00905457"/>
    <w:rsid w:val="009119FF"/>
    <w:rsid w:val="00936CCD"/>
    <w:rsid w:val="00945AF1"/>
    <w:rsid w:val="00952178"/>
    <w:rsid w:val="00960CB5"/>
    <w:rsid w:val="00966DC3"/>
    <w:rsid w:val="00967F2F"/>
    <w:rsid w:val="009833C9"/>
    <w:rsid w:val="00987C08"/>
    <w:rsid w:val="00995335"/>
    <w:rsid w:val="009B20E3"/>
    <w:rsid w:val="009B5686"/>
    <w:rsid w:val="009D5A37"/>
    <w:rsid w:val="009D5DE4"/>
    <w:rsid w:val="009F0E61"/>
    <w:rsid w:val="00A05CF3"/>
    <w:rsid w:val="00A340B0"/>
    <w:rsid w:val="00A40327"/>
    <w:rsid w:val="00A42710"/>
    <w:rsid w:val="00A47964"/>
    <w:rsid w:val="00A63C45"/>
    <w:rsid w:val="00A76802"/>
    <w:rsid w:val="00A7755F"/>
    <w:rsid w:val="00A83D30"/>
    <w:rsid w:val="00A9189F"/>
    <w:rsid w:val="00AB0384"/>
    <w:rsid w:val="00AB114E"/>
    <w:rsid w:val="00AC4DA3"/>
    <w:rsid w:val="00AD4289"/>
    <w:rsid w:val="00AF5860"/>
    <w:rsid w:val="00AF7B29"/>
    <w:rsid w:val="00B025C1"/>
    <w:rsid w:val="00B06445"/>
    <w:rsid w:val="00B14F73"/>
    <w:rsid w:val="00B37AC0"/>
    <w:rsid w:val="00B40546"/>
    <w:rsid w:val="00B541CA"/>
    <w:rsid w:val="00B70AF5"/>
    <w:rsid w:val="00B80D29"/>
    <w:rsid w:val="00B863BB"/>
    <w:rsid w:val="00B87256"/>
    <w:rsid w:val="00BA6DFF"/>
    <w:rsid w:val="00BB2ECC"/>
    <w:rsid w:val="00BC1481"/>
    <w:rsid w:val="00BC4748"/>
    <w:rsid w:val="00BC4B4F"/>
    <w:rsid w:val="00BE3C8D"/>
    <w:rsid w:val="00BF42FF"/>
    <w:rsid w:val="00BF6399"/>
    <w:rsid w:val="00C156FC"/>
    <w:rsid w:val="00C23D39"/>
    <w:rsid w:val="00C379E7"/>
    <w:rsid w:val="00C47D3D"/>
    <w:rsid w:val="00C54157"/>
    <w:rsid w:val="00C606E7"/>
    <w:rsid w:val="00C64618"/>
    <w:rsid w:val="00C673E3"/>
    <w:rsid w:val="00C6767D"/>
    <w:rsid w:val="00C71134"/>
    <w:rsid w:val="00C830E1"/>
    <w:rsid w:val="00C83855"/>
    <w:rsid w:val="00C93C01"/>
    <w:rsid w:val="00C975B8"/>
    <w:rsid w:val="00CA6D3A"/>
    <w:rsid w:val="00CB457F"/>
    <w:rsid w:val="00D215E3"/>
    <w:rsid w:val="00D227AA"/>
    <w:rsid w:val="00D4089C"/>
    <w:rsid w:val="00D40EB8"/>
    <w:rsid w:val="00D50768"/>
    <w:rsid w:val="00D511E4"/>
    <w:rsid w:val="00D6019D"/>
    <w:rsid w:val="00DA0477"/>
    <w:rsid w:val="00DA3D32"/>
    <w:rsid w:val="00DA512C"/>
    <w:rsid w:val="00DC173B"/>
    <w:rsid w:val="00E0131E"/>
    <w:rsid w:val="00E034EC"/>
    <w:rsid w:val="00E11AD4"/>
    <w:rsid w:val="00E1608D"/>
    <w:rsid w:val="00E23179"/>
    <w:rsid w:val="00E30053"/>
    <w:rsid w:val="00E85C1E"/>
    <w:rsid w:val="00EA5ABA"/>
    <w:rsid w:val="00EC1AD2"/>
    <w:rsid w:val="00EC3612"/>
    <w:rsid w:val="00EC431B"/>
    <w:rsid w:val="00EC7D55"/>
    <w:rsid w:val="00ED5B06"/>
    <w:rsid w:val="00ED9F7A"/>
    <w:rsid w:val="00EF1150"/>
    <w:rsid w:val="00EF740D"/>
    <w:rsid w:val="00F06D3D"/>
    <w:rsid w:val="00F07722"/>
    <w:rsid w:val="00F07813"/>
    <w:rsid w:val="00F10AE1"/>
    <w:rsid w:val="00F117A5"/>
    <w:rsid w:val="00F12F82"/>
    <w:rsid w:val="00F13AE2"/>
    <w:rsid w:val="00F142B5"/>
    <w:rsid w:val="00F25BBD"/>
    <w:rsid w:val="00F27E62"/>
    <w:rsid w:val="00F41D09"/>
    <w:rsid w:val="00F507FE"/>
    <w:rsid w:val="00F71A50"/>
    <w:rsid w:val="00F74CD5"/>
    <w:rsid w:val="00F8054B"/>
    <w:rsid w:val="00F87A76"/>
    <w:rsid w:val="00F97D31"/>
    <w:rsid w:val="00FA53A4"/>
    <w:rsid w:val="00FA5AAE"/>
    <w:rsid w:val="00FB2B4A"/>
    <w:rsid w:val="00FB62B1"/>
    <w:rsid w:val="00FC1F7A"/>
    <w:rsid w:val="00FC2B2C"/>
    <w:rsid w:val="00FD06D1"/>
    <w:rsid w:val="00FD37EC"/>
    <w:rsid w:val="00FE17C6"/>
    <w:rsid w:val="00FE4A0E"/>
    <w:rsid w:val="00FF3392"/>
    <w:rsid w:val="00FF7730"/>
    <w:rsid w:val="0115589D"/>
    <w:rsid w:val="0138D281"/>
    <w:rsid w:val="015C6D86"/>
    <w:rsid w:val="01D9018B"/>
    <w:rsid w:val="01E94D8F"/>
    <w:rsid w:val="01FF91D3"/>
    <w:rsid w:val="020A9A15"/>
    <w:rsid w:val="02285F05"/>
    <w:rsid w:val="023AF6AA"/>
    <w:rsid w:val="02930660"/>
    <w:rsid w:val="029A8C83"/>
    <w:rsid w:val="02D3A561"/>
    <w:rsid w:val="02E0414D"/>
    <w:rsid w:val="0371140A"/>
    <w:rsid w:val="0397532F"/>
    <w:rsid w:val="03A1985A"/>
    <w:rsid w:val="03A753A9"/>
    <w:rsid w:val="03B01807"/>
    <w:rsid w:val="03B294DC"/>
    <w:rsid w:val="0412D745"/>
    <w:rsid w:val="044AC008"/>
    <w:rsid w:val="04DE6882"/>
    <w:rsid w:val="04F9BCF7"/>
    <w:rsid w:val="0554FB65"/>
    <w:rsid w:val="05703A94"/>
    <w:rsid w:val="05742068"/>
    <w:rsid w:val="0576283B"/>
    <w:rsid w:val="0580ED62"/>
    <w:rsid w:val="058FD8B0"/>
    <w:rsid w:val="0596CBBF"/>
    <w:rsid w:val="0608D320"/>
    <w:rsid w:val="0642C97C"/>
    <w:rsid w:val="06578140"/>
    <w:rsid w:val="067D8644"/>
    <w:rsid w:val="06BA3354"/>
    <w:rsid w:val="06BE48F4"/>
    <w:rsid w:val="06D0B52D"/>
    <w:rsid w:val="06E01B86"/>
    <w:rsid w:val="06E0994C"/>
    <w:rsid w:val="06E2B3A0"/>
    <w:rsid w:val="070EA279"/>
    <w:rsid w:val="070EA279"/>
    <w:rsid w:val="071B8FFA"/>
    <w:rsid w:val="07347D1C"/>
    <w:rsid w:val="073B2E57"/>
    <w:rsid w:val="0763CFE1"/>
    <w:rsid w:val="077CFB92"/>
    <w:rsid w:val="07820B9B"/>
    <w:rsid w:val="078C331C"/>
    <w:rsid w:val="07CC72A5"/>
    <w:rsid w:val="07D97CE6"/>
    <w:rsid w:val="0811026C"/>
    <w:rsid w:val="08472187"/>
    <w:rsid w:val="0867642C"/>
    <w:rsid w:val="089B2743"/>
    <w:rsid w:val="093F65A0"/>
    <w:rsid w:val="0945883C"/>
    <w:rsid w:val="0A0C8A30"/>
    <w:rsid w:val="0A4864C8"/>
    <w:rsid w:val="0A723168"/>
    <w:rsid w:val="0A743F8A"/>
    <w:rsid w:val="0AA82BDB"/>
    <w:rsid w:val="0ADBBC5F"/>
    <w:rsid w:val="0B32C7A8"/>
    <w:rsid w:val="0B3E1908"/>
    <w:rsid w:val="0B6C6B80"/>
    <w:rsid w:val="0B78F9F3"/>
    <w:rsid w:val="0B8B84B6"/>
    <w:rsid w:val="0B92A896"/>
    <w:rsid w:val="0BAC3597"/>
    <w:rsid w:val="0BAF1683"/>
    <w:rsid w:val="0BDF93EA"/>
    <w:rsid w:val="0C065A1E"/>
    <w:rsid w:val="0C29B2F0"/>
    <w:rsid w:val="0C5E33FC"/>
    <w:rsid w:val="0CB6FAC0"/>
    <w:rsid w:val="0CEB17D5"/>
    <w:rsid w:val="0CEF11B1"/>
    <w:rsid w:val="0D10D4CF"/>
    <w:rsid w:val="0D2C6F99"/>
    <w:rsid w:val="0D36B26B"/>
    <w:rsid w:val="0D78E593"/>
    <w:rsid w:val="0DA2C58C"/>
    <w:rsid w:val="0DC13460"/>
    <w:rsid w:val="0DCB32D0"/>
    <w:rsid w:val="0DCCE07F"/>
    <w:rsid w:val="0E2CDED6"/>
    <w:rsid w:val="0EB7E4B6"/>
    <w:rsid w:val="0EC19EC6"/>
    <w:rsid w:val="0EDD686B"/>
    <w:rsid w:val="0F29BDEF"/>
    <w:rsid w:val="0FE773E2"/>
    <w:rsid w:val="1026B1A9"/>
    <w:rsid w:val="102D0E45"/>
    <w:rsid w:val="10745467"/>
    <w:rsid w:val="10779F8F"/>
    <w:rsid w:val="10A6E277"/>
    <w:rsid w:val="10D2E85B"/>
    <w:rsid w:val="10ED0792"/>
    <w:rsid w:val="10F031E2"/>
    <w:rsid w:val="11271377"/>
    <w:rsid w:val="11504C31"/>
    <w:rsid w:val="119C78FD"/>
    <w:rsid w:val="11B07955"/>
    <w:rsid w:val="11D017FC"/>
    <w:rsid w:val="11F5A723"/>
    <w:rsid w:val="123DF0E0"/>
    <w:rsid w:val="1241AF4B"/>
    <w:rsid w:val="124FF7F7"/>
    <w:rsid w:val="1267E2B3"/>
    <w:rsid w:val="12BE7780"/>
    <w:rsid w:val="12DDC4B1"/>
    <w:rsid w:val="12EA09DF"/>
    <w:rsid w:val="12FE44FD"/>
    <w:rsid w:val="130613EB"/>
    <w:rsid w:val="134ABF4D"/>
    <w:rsid w:val="135D689B"/>
    <w:rsid w:val="14051617"/>
    <w:rsid w:val="14744331"/>
    <w:rsid w:val="14CF43B7"/>
    <w:rsid w:val="15002A7E"/>
    <w:rsid w:val="15358A55"/>
    <w:rsid w:val="15B6F528"/>
    <w:rsid w:val="15B79519"/>
    <w:rsid w:val="15F61D16"/>
    <w:rsid w:val="161CBF2A"/>
    <w:rsid w:val="16590BF3"/>
    <w:rsid w:val="16665629"/>
    <w:rsid w:val="16686434"/>
    <w:rsid w:val="16968C86"/>
    <w:rsid w:val="16B033C9"/>
    <w:rsid w:val="16B2ECBF"/>
    <w:rsid w:val="16C404DE"/>
    <w:rsid w:val="16C49DDC"/>
    <w:rsid w:val="16C49DDC"/>
    <w:rsid w:val="16EAB57D"/>
    <w:rsid w:val="1728BAA6"/>
    <w:rsid w:val="173631EF"/>
    <w:rsid w:val="1754E224"/>
    <w:rsid w:val="1754E224"/>
    <w:rsid w:val="175A22B5"/>
    <w:rsid w:val="1773C2EA"/>
    <w:rsid w:val="17D9E3B9"/>
    <w:rsid w:val="17DA96ED"/>
    <w:rsid w:val="17DC4632"/>
    <w:rsid w:val="17E09457"/>
    <w:rsid w:val="17EAA915"/>
    <w:rsid w:val="18013CF9"/>
    <w:rsid w:val="181DF77E"/>
    <w:rsid w:val="1830F2FF"/>
    <w:rsid w:val="183865E9"/>
    <w:rsid w:val="1847A492"/>
    <w:rsid w:val="184CF66A"/>
    <w:rsid w:val="18600564"/>
    <w:rsid w:val="18D6FDF5"/>
    <w:rsid w:val="193D6C7E"/>
    <w:rsid w:val="195DCF77"/>
    <w:rsid w:val="199DE71B"/>
    <w:rsid w:val="19A89177"/>
    <w:rsid w:val="19AAFB3A"/>
    <w:rsid w:val="19F92210"/>
    <w:rsid w:val="1A04DB22"/>
    <w:rsid w:val="1A05C676"/>
    <w:rsid w:val="1A2A2B81"/>
    <w:rsid w:val="1A973D48"/>
    <w:rsid w:val="1AA1D47B"/>
    <w:rsid w:val="1AA93F49"/>
    <w:rsid w:val="1AAA3DF5"/>
    <w:rsid w:val="1B06C602"/>
    <w:rsid w:val="1B2BA10D"/>
    <w:rsid w:val="1B85C539"/>
    <w:rsid w:val="1BD9E3BD"/>
    <w:rsid w:val="1BE0ADD5"/>
    <w:rsid w:val="1BEAB1F6"/>
    <w:rsid w:val="1BF914A4"/>
    <w:rsid w:val="1BFBA8E4"/>
    <w:rsid w:val="1BFBA8E4"/>
    <w:rsid w:val="1C7D6E71"/>
    <w:rsid w:val="1CEE1222"/>
    <w:rsid w:val="1CEEE7AD"/>
    <w:rsid w:val="1CF1DD9D"/>
    <w:rsid w:val="1CFFDF82"/>
    <w:rsid w:val="1D7C8A88"/>
    <w:rsid w:val="1DB1E442"/>
    <w:rsid w:val="1DB7C4EA"/>
    <w:rsid w:val="1E0985E9"/>
    <w:rsid w:val="1E1A4116"/>
    <w:rsid w:val="1E205BA0"/>
    <w:rsid w:val="1E47CDB1"/>
    <w:rsid w:val="1E64B4CC"/>
    <w:rsid w:val="1F31BA90"/>
    <w:rsid w:val="1F331954"/>
    <w:rsid w:val="1F42C71F"/>
    <w:rsid w:val="1F91EA88"/>
    <w:rsid w:val="1FB4F2FD"/>
    <w:rsid w:val="1FE2BB41"/>
    <w:rsid w:val="1FE85AD0"/>
    <w:rsid w:val="200E31E0"/>
    <w:rsid w:val="201DFE33"/>
    <w:rsid w:val="20886C85"/>
    <w:rsid w:val="20C72469"/>
    <w:rsid w:val="20D954C4"/>
    <w:rsid w:val="21550B0C"/>
    <w:rsid w:val="2155296D"/>
    <w:rsid w:val="2171699A"/>
    <w:rsid w:val="21B2FDAA"/>
    <w:rsid w:val="21EAC65B"/>
    <w:rsid w:val="21F1232F"/>
    <w:rsid w:val="220E13E4"/>
    <w:rsid w:val="225BC073"/>
    <w:rsid w:val="22AC97FB"/>
    <w:rsid w:val="22D8EAC6"/>
    <w:rsid w:val="22DFC1F9"/>
    <w:rsid w:val="2314CB53"/>
    <w:rsid w:val="238F0712"/>
    <w:rsid w:val="240CFAE3"/>
    <w:rsid w:val="24BA23E2"/>
    <w:rsid w:val="24DEE7C1"/>
    <w:rsid w:val="24EAAA56"/>
    <w:rsid w:val="2501E3C5"/>
    <w:rsid w:val="253693C2"/>
    <w:rsid w:val="2560FC27"/>
    <w:rsid w:val="256C83F9"/>
    <w:rsid w:val="26AB85CE"/>
    <w:rsid w:val="26C95573"/>
    <w:rsid w:val="26E03301"/>
    <w:rsid w:val="26E1B030"/>
    <w:rsid w:val="26F399C3"/>
    <w:rsid w:val="27149D16"/>
    <w:rsid w:val="27531489"/>
    <w:rsid w:val="27541CE7"/>
    <w:rsid w:val="2795E3E4"/>
    <w:rsid w:val="27B34596"/>
    <w:rsid w:val="27D9D834"/>
    <w:rsid w:val="28016E59"/>
    <w:rsid w:val="280C61EB"/>
    <w:rsid w:val="280C787A"/>
    <w:rsid w:val="28537175"/>
    <w:rsid w:val="286D2FCD"/>
    <w:rsid w:val="28C0D6F4"/>
    <w:rsid w:val="29185E99"/>
    <w:rsid w:val="291D1CB7"/>
    <w:rsid w:val="29360D38"/>
    <w:rsid w:val="295C49AF"/>
    <w:rsid w:val="295EAFCC"/>
    <w:rsid w:val="29640A6A"/>
    <w:rsid w:val="29B6D38B"/>
    <w:rsid w:val="2A8679D3"/>
    <w:rsid w:val="2A9098D9"/>
    <w:rsid w:val="2AFA7A1F"/>
    <w:rsid w:val="2B0DEE23"/>
    <w:rsid w:val="2B2407FD"/>
    <w:rsid w:val="2B337667"/>
    <w:rsid w:val="2B77E8B9"/>
    <w:rsid w:val="2B9BDD28"/>
    <w:rsid w:val="2BB5B5A5"/>
    <w:rsid w:val="2BBCE0F8"/>
    <w:rsid w:val="2BF84391"/>
    <w:rsid w:val="2C298FCA"/>
    <w:rsid w:val="2C5CDDDE"/>
    <w:rsid w:val="2CC0D53A"/>
    <w:rsid w:val="2CD3E1BE"/>
    <w:rsid w:val="2CF5EF27"/>
    <w:rsid w:val="2D1C9E3E"/>
    <w:rsid w:val="2D55B172"/>
    <w:rsid w:val="2D878700"/>
    <w:rsid w:val="2D9F4060"/>
    <w:rsid w:val="2DCAE931"/>
    <w:rsid w:val="2DD9CC96"/>
    <w:rsid w:val="2DD9CC96"/>
    <w:rsid w:val="2DE1944A"/>
    <w:rsid w:val="2E3C5018"/>
    <w:rsid w:val="2E415207"/>
    <w:rsid w:val="2E548064"/>
    <w:rsid w:val="2E67C890"/>
    <w:rsid w:val="2E937873"/>
    <w:rsid w:val="2EE568ED"/>
    <w:rsid w:val="2EE5B9C2"/>
    <w:rsid w:val="2F2AD292"/>
    <w:rsid w:val="2F5355FD"/>
    <w:rsid w:val="2F747E42"/>
    <w:rsid w:val="2F78548B"/>
    <w:rsid w:val="2F7ADBD1"/>
    <w:rsid w:val="2F81FACD"/>
    <w:rsid w:val="2F88BCF4"/>
    <w:rsid w:val="2F8F213F"/>
    <w:rsid w:val="2FA881B9"/>
    <w:rsid w:val="2FB1FA98"/>
    <w:rsid w:val="3017116D"/>
    <w:rsid w:val="301E1C00"/>
    <w:rsid w:val="304A7094"/>
    <w:rsid w:val="307FF22A"/>
    <w:rsid w:val="308E084F"/>
    <w:rsid w:val="30C91788"/>
    <w:rsid w:val="30E0D5D2"/>
    <w:rsid w:val="30E7A239"/>
    <w:rsid w:val="31400B8C"/>
    <w:rsid w:val="31C49243"/>
    <w:rsid w:val="31C71424"/>
    <w:rsid w:val="321E1C09"/>
    <w:rsid w:val="32B028FC"/>
    <w:rsid w:val="33054E88"/>
    <w:rsid w:val="33168A19"/>
    <w:rsid w:val="33584AE4"/>
    <w:rsid w:val="335B497E"/>
    <w:rsid w:val="337B9190"/>
    <w:rsid w:val="337BD865"/>
    <w:rsid w:val="338A3279"/>
    <w:rsid w:val="339EA3F7"/>
    <w:rsid w:val="33D2AE94"/>
    <w:rsid w:val="3417E50B"/>
    <w:rsid w:val="341FA329"/>
    <w:rsid w:val="3440489C"/>
    <w:rsid w:val="34530EA1"/>
    <w:rsid w:val="34858E6B"/>
    <w:rsid w:val="349E8B37"/>
    <w:rsid w:val="34ACA649"/>
    <w:rsid w:val="3506B7ED"/>
    <w:rsid w:val="350C9EC9"/>
    <w:rsid w:val="3517A676"/>
    <w:rsid w:val="353A0514"/>
    <w:rsid w:val="35883CCC"/>
    <w:rsid w:val="35B356C6"/>
    <w:rsid w:val="35BC1C3D"/>
    <w:rsid w:val="35D0641F"/>
    <w:rsid w:val="35D50369"/>
    <w:rsid w:val="3625E7B3"/>
    <w:rsid w:val="3628D4FE"/>
    <w:rsid w:val="367FC7DA"/>
    <w:rsid w:val="36ABBB7E"/>
    <w:rsid w:val="36BF06B7"/>
    <w:rsid w:val="36D399BA"/>
    <w:rsid w:val="36EF02FE"/>
    <w:rsid w:val="37044353"/>
    <w:rsid w:val="37718D73"/>
    <w:rsid w:val="37B6CEF8"/>
    <w:rsid w:val="37CEDFD7"/>
    <w:rsid w:val="37E36F0F"/>
    <w:rsid w:val="37E4F18F"/>
    <w:rsid w:val="37F6FD18"/>
    <w:rsid w:val="37FC8412"/>
    <w:rsid w:val="385B0772"/>
    <w:rsid w:val="38B94D64"/>
    <w:rsid w:val="39156A8D"/>
    <w:rsid w:val="3934772B"/>
    <w:rsid w:val="398473B2"/>
    <w:rsid w:val="398ABDF7"/>
    <w:rsid w:val="39E89F1C"/>
    <w:rsid w:val="3A276C38"/>
    <w:rsid w:val="3A2BEE63"/>
    <w:rsid w:val="3A5F9745"/>
    <w:rsid w:val="3A90E807"/>
    <w:rsid w:val="3ABC8DC7"/>
    <w:rsid w:val="3AC70EBE"/>
    <w:rsid w:val="3ADAF8D3"/>
    <w:rsid w:val="3AE436C7"/>
    <w:rsid w:val="3AECA486"/>
    <w:rsid w:val="3B70362F"/>
    <w:rsid w:val="3BBAFBBE"/>
    <w:rsid w:val="3C2EB885"/>
    <w:rsid w:val="3C3EBF4C"/>
    <w:rsid w:val="3CD4F809"/>
    <w:rsid w:val="3CE1DFE8"/>
    <w:rsid w:val="3D0593DD"/>
    <w:rsid w:val="3D3E6EDE"/>
    <w:rsid w:val="3D547455"/>
    <w:rsid w:val="3D99B62E"/>
    <w:rsid w:val="3DAB40D8"/>
    <w:rsid w:val="3DBE5456"/>
    <w:rsid w:val="3E3F3F70"/>
    <w:rsid w:val="3E48CCA4"/>
    <w:rsid w:val="3E4CB48D"/>
    <w:rsid w:val="3ED6A46D"/>
    <w:rsid w:val="3EF2DF4A"/>
    <w:rsid w:val="3F163D7F"/>
    <w:rsid w:val="3F334805"/>
    <w:rsid w:val="3F43063F"/>
    <w:rsid w:val="3F432400"/>
    <w:rsid w:val="3F4B6D29"/>
    <w:rsid w:val="3F8748B2"/>
    <w:rsid w:val="400BD4C6"/>
    <w:rsid w:val="401D8CBC"/>
    <w:rsid w:val="4052E6D7"/>
    <w:rsid w:val="40A064B6"/>
    <w:rsid w:val="40BB60B4"/>
    <w:rsid w:val="40DC2EDC"/>
    <w:rsid w:val="40E18D6D"/>
    <w:rsid w:val="41636F90"/>
    <w:rsid w:val="4186F59C"/>
    <w:rsid w:val="41B03319"/>
    <w:rsid w:val="41B2B204"/>
    <w:rsid w:val="423A26AD"/>
    <w:rsid w:val="42488950"/>
    <w:rsid w:val="424F83DC"/>
    <w:rsid w:val="42674575"/>
    <w:rsid w:val="42B0F0EC"/>
    <w:rsid w:val="42F0FE98"/>
    <w:rsid w:val="42FC9976"/>
    <w:rsid w:val="43025259"/>
    <w:rsid w:val="431CBD65"/>
    <w:rsid w:val="434E4BC3"/>
    <w:rsid w:val="43A68A4E"/>
    <w:rsid w:val="43BA1700"/>
    <w:rsid w:val="43CD72FA"/>
    <w:rsid w:val="444A078C"/>
    <w:rsid w:val="44598633"/>
    <w:rsid w:val="446A42BD"/>
    <w:rsid w:val="44738CCC"/>
    <w:rsid w:val="44FE1C18"/>
    <w:rsid w:val="45050933"/>
    <w:rsid w:val="452A8F77"/>
    <w:rsid w:val="4562B418"/>
    <w:rsid w:val="45A0E08A"/>
    <w:rsid w:val="45F6B373"/>
    <w:rsid w:val="45FC8D67"/>
    <w:rsid w:val="46C729AF"/>
    <w:rsid w:val="4720425B"/>
    <w:rsid w:val="475D25C3"/>
    <w:rsid w:val="47ADE1FE"/>
    <w:rsid w:val="47DC7FDE"/>
    <w:rsid w:val="47E960FB"/>
    <w:rsid w:val="47F5CFA5"/>
    <w:rsid w:val="4807D88F"/>
    <w:rsid w:val="481421A6"/>
    <w:rsid w:val="48220091"/>
    <w:rsid w:val="48220091"/>
    <w:rsid w:val="4850F5DC"/>
    <w:rsid w:val="485512E5"/>
    <w:rsid w:val="485C8838"/>
    <w:rsid w:val="4891451B"/>
    <w:rsid w:val="48AC02F3"/>
    <w:rsid w:val="48D5C4D4"/>
    <w:rsid w:val="48E9DB5D"/>
    <w:rsid w:val="490070DA"/>
    <w:rsid w:val="4903CB65"/>
    <w:rsid w:val="4920C2E4"/>
    <w:rsid w:val="492B4DB9"/>
    <w:rsid w:val="4943B893"/>
    <w:rsid w:val="495981FA"/>
    <w:rsid w:val="49CDC92B"/>
    <w:rsid w:val="4A0F4803"/>
    <w:rsid w:val="4A21C5E6"/>
    <w:rsid w:val="4A23BD80"/>
    <w:rsid w:val="4A76DAD8"/>
    <w:rsid w:val="4A985EE7"/>
    <w:rsid w:val="4B09AA6A"/>
    <w:rsid w:val="4B0B58EE"/>
    <w:rsid w:val="4B5953B1"/>
    <w:rsid w:val="4BF79162"/>
    <w:rsid w:val="4C042466"/>
    <w:rsid w:val="4C193D2B"/>
    <w:rsid w:val="4C29AD1B"/>
    <w:rsid w:val="4C4A2897"/>
    <w:rsid w:val="4C579178"/>
    <w:rsid w:val="4CDF011A"/>
    <w:rsid w:val="4D4D1591"/>
    <w:rsid w:val="4DF50AEC"/>
    <w:rsid w:val="4E862531"/>
    <w:rsid w:val="4EB3C2AF"/>
    <w:rsid w:val="4EF17479"/>
    <w:rsid w:val="4EF7BB77"/>
    <w:rsid w:val="4F222F87"/>
    <w:rsid w:val="4F96770C"/>
    <w:rsid w:val="4F9B60B7"/>
    <w:rsid w:val="4FB2D016"/>
    <w:rsid w:val="4FB2D016"/>
    <w:rsid w:val="4FE112F4"/>
    <w:rsid w:val="4FFFDE88"/>
    <w:rsid w:val="5083F944"/>
    <w:rsid w:val="5093FB68"/>
    <w:rsid w:val="50F96F00"/>
    <w:rsid w:val="5110ED44"/>
    <w:rsid w:val="5147D004"/>
    <w:rsid w:val="515561D5"/>
    <w:rsid w:val="51730F17"/>
    <w:rsid w:val="5303D4D7"/>
    <w:rsid w:val="53613B29"/>
    <w:rsid w:val="5385535B"/>
    <w:rsid w:val="53BAD5DC"/>
    <w:rsid w:val="53CA98A6"/>
    <w:rsid w:val="53D13AF9"/>
    <w:rsid w:val="53EB6811"/>
    <w:rsid w:val="541CAE91"/>
    <w:rsid w:val="54389069"/>
    <w:rsid w:val="543AB52A"/>
    <w:rsid w:val="5494F4E9"/>
    <w:rsid w:val="549DB1DE"/>
    <w:rsid w:val="54B1DF40"/>
    <w:rsid w:val="54D53CAE"/>
    <w:rsid w:val="54F55B91"/>
    <w:rsid w:val="5505308A"/>
    <w:rsid w:val="557E19DB"/>
    <w:rsid w:val="55DF237D"/>
    <w:rsid w:val="56870370"/>
    <w:rsid w:val="56E31A5C"/>
    <w:rsid w:val="56EAAF69"/>
    <w:rsid w:val="56FD626D"/>
    <w:rsid w:val="571D8D16"/>
    <w:rsid w:val="571ECE06"/>
    <w:rsid w:val="574F1490"/>
    <w:rsid w:val="57627630"/>
    <w:rsid w:val="578149FF"/>
    <w:rsid w:val="578149FF"/>
    <w:rsid w:val="58216232"/>
    <w:rsid w:val="584E78F1"/>
    <w:rsid w:val="585DCD8E"/>
    <w:rsid w:val="58CAE6D9"/>
    <w:rsid w:val="5966FE94"/>
    <w:rsid w:val="5994844E"/>
    <w:rsid w:val="5A13DB20"/>
    <w:rsid w:val="5A2743E2"/>
    <w:rsid w:val="5A4A914A"/>
    <w:rsid w:val="5A4DFAF5"/>
    <w:rsid w:val="5A7A7106"/>
    <w:rsid w:val="5AF6C8C9"/>
    <w:rsid w:val="5AFF2FE3"/>
    <w:rsid w:val="5B162622"/>
    <w:rsid w:val="5B3D309A"/>
    <w:rsid w:val="5B3DC9D9"/>
    <w:rsid w:val="5B64D3DA"/>
    <w:rsid w:val="5BAC8E2F"/>
    <w:rsid w:val="5BE7B3B0"/>
    <w:rsid w:val="5C1D63C1"/>
    <w:rsid w:val="5C75DEEA"/>
    <w:rsid w:val="5C8E6638"/>
    <w:rsid w:val="5CEA8605"/>
    <w:rsid w:val="5D2DF4EA"/>
    <w:rsid w:val="5D405269"/>
    <w:rsid w:val="5D5574E4"/>
    <w:rsid w:val="5DB09282"/>
    <w:rsid w:val="5DDA6A53"/>
    <w:rsid w:val="5E129DC8"/>
    <w:rsid w:val="5E8E155B"/>
    <w:rsid w:val="5E924DF5"/>
    <w:rsid w:val="5EB6ADFA"/>
    <w:rsid w:val="5EC42E7D"/>
    <w:rsid w:val="5EDD730F"/>
    <w:rsid w:val="5EFAFF38"/>
    <w:rsid w:val="5F4FF02B"/>
    <w:rsid w:val="5F66C150"/>
    <w:rsid w:val="5F84197E"/>
    <w:rsid w:val="5FAD479C"/>
    <w:rsid w:val="5FB7FF2C"/>
    <w:rsid w:val="5FD4BB3F"/>
    <w:rsid w:val="601F5210"/>
    <w:rsid w:val="6036FC33"/>
    <w:rsid w:val="60632B30"/>
    <w:rsid w:val="60B33008"/>
    <w:rsid w:val="60C93754"/>
    <w:rsid w:val="60E13FA2"/>
    <w:rsid w:val="60E749A5"/>
    <w:rsid w:val="6116DEBC"/>
    <w:rsid w:val="61BEA5B7"/>
    <w:rsid w:val="61C337A1"/>
    <w:rsid w:val="61CA03C2"/>
    <w:rsid w:val="622B917E"/>
    <w:rsid w:val="62326058"/>
    <w:rsid w:val="6235AAAF"/>
    <w:rsid w:val="62375520"/>
    <w:rsid w:val="625EFDEB"/>
    <w:rsid w:val="629AC76A"/>
    <w:rsid w:val="62DDD6A0"/>
    <w:rsid w:val="62ED45B9"/>
    <w:rsid w:val="637AE79A"/>
    <w:rsid w:val="63A8D87D"/>
    <w:rsid w:val="63B2154B"/>
    <w:rsid w:val="63F581C5"/>
    <w:rsid w:val="641862EC"/>
    <w:rsid w:val="6443FE6E"/>
    <w:rsid w:val="6458DB2A"/>
    <w:rsid w:val="64751805"/>
    <w:rsid w:val="64812640"/>
    <w:rsid w:val="6497E41E"/>
    <w:rsid w:val="653D8D4E"/>
    <w:rsid w:val="65506914"/>
    <w:rsid w:val="65716FBD"/>
    <w:rsid w:val="65B52B6F"/>
    <w:rsid w:val="65D425CA"/>
    <w:rsid w:val="660F55EC"/>
    <w:rsid w:val="665CDA44"/>
    <w:rsid w:val="6674D3EC"/>
    <w:rsid w:val="66C95F1D"/>
    <w:rsid w:val="66E4E68D"/>
    <w:rsid w:val="671FD14C"/>
    <w:rsid w:val="67249549"/>
    <w:rsid w:val="67D73529"/>
    <w:rsid w:val="68086EC5"/>
    <w:rsid w:val="6814C976"/>
    <w:rsid w:val="683A04EB"/>
    <w:rsid w:val="683A2262"/>
    <w:rsid w:val="68C44CD3"/>
    <w:rsid w:val="68E49933"/>
    <w:rsid w:val="690A42AE"/>
    <w:rsid w:val="69319A7C"/>
    <w:rsid w:val="69CAC014"/>
    <w:rsid w:val="69D22D29"/>
    <w:rsid w:val="69FE3609"/>
    <w:rsid w:val="6A3144ED"/>
    <w:rsid w:val="6AAD22AC"/>
    <w:rsid w:val="6AB39A60"/>
    <w:rsid w:val="6B0B700D"/>
    <w:rsid w:val="6B2C0E1F"/>
    <w:rsid w:val="6BD134D6"/>
    <w:rsid w:val="6BF81ADA"/>
    <w:rsid w:val="6C054791"/>
    <w:rsid w:val="6CABDA72"/>
    <w:rsid w:val="6CD842F5"/>
    <w:rsid w:val="6CFE537E"/>
    <w:rsid w:val="6D20667D"/>
    <w:rsid w:val="6DF6D09F"/>
    <w:rsid w:val="6EC425E9"/>
    <w:rsid w:val="6ECFCECC"/>
    <w:rsid w:val="6EFA6BAF"/>
    <w:rsid w:val="6FB41ADE"/>
    <w:rsid w:val="6FC458D1"/>
    <w:rsid w:val="70C8A2E3"/>
    <w:rsid w:val="70CB663D"/>
    <w:rsid w:val="713D49F3"/>
    <w:rsid w:val="7140999D"/>
    <w:rsid w:val="71485593"/>
    <w:rsid w:val="714D25D7"/>
    <w:rsid w:val="715C398D"/>
    <w:rsid w:val="71F60F91"/>
    <w:rsid w:val="7276ECBB"/>
    <w:rsid w:val="72B648C6"/>
    <w:rsid w:val="730FE8AD"/>
    <w:rsid w:val="7315F88D"/>
    <w:rsid w:val="733BA81C"/>
    <w:rsid w:val="734693A8"/>
    <w:rsid w:val="7387CA6D"/>
    <w:rsid w:val="7396D85C"/>
    <w:rsid w:val="73973E5F"/>
    <w:rsid w:val="73D2D623"/>
    <w:rsid w:val="73E0EAE4"/>
    <w:rsid w:val="73EC1032"/>
    <w:rsid w:val="7430C905"/>
    <w:rsid w:val="743A5C05"/>
    <w:rsid w:val="7453DE0B"/>
    <w:rsid w:val="74D469A0"/>
    <w:rsid w:val="74FE0256"/>
    <w:rsid w:val="751A2BB9"/>
    <w:rsid w:val="75698B77"/>
    <w:rsid w:val="756C0A4C"/>
    <w:rsid w:val="757BDCD9"/>
    <w:rsid w:val="75846872"/>
    <w:rsid w:val="76797D3D"/>
    <w:rsid w:val="7695529A"/>
    <w:rsid w:val="77025A72"/>
    <w:rsid w:val="77347DCC"/>
    <w:rsid w:val="774FAB97"/>
    <w:rsid w:val="77AC92B3"/>
    <w:rsid w:val="77B31407"/>
    <w:rsid w:val="77B516D1"/>
    <w:rsid w:val="77E88069"/>
    <w:rsid w:val="78AFF060"/>
    <w:rsid w:val="78D147C2"/>
    <w:rsid w:val="78F1A072"/>
    <w:rsid w:val="78F25605"/>
    <w:rsid w:val="7919E2F5"/>
    <w:rsid w:val="79748E4D"/>
    <w:rsid w:val="79E3FCE4"/>
    <w:rsid w:val="79F284BF"/>
    <w:rsid w:val="7A5413F4"/>
    <w:rsid w:val="7AC8FA3A"/>
    <w:rsid w:val="7AF7AAD1"/>
    <w:rsid w:val="7B0D92D5"/>
    <w:rsid w:val="7B203060"/>
    <w:rsid w:val="7B8D2B1F"/>
    <w:rsid w:val="7BA1480C"/>
    <w:rsid w:val="7C6255BB"/>
    <w:rsid w:val="7D6AF772"/>
    <w:rsid w:val="7D8A8AD2"/>
    <w:rsid w:val="7E6AB723"/>
    <w:rsid w:val="7EB0F4DD"/>
    <w:rsid w:val="7F04EE27"/>
    <w:rsid w:val="7F277E1E"/>
    <w:rsid w:val="7F746D93"/>
    <w:rsid w:val="7F76C67E"/>
    <w:rsid w:val="7F9336E0"/>
    <w:rsid w:val="7F9A4282"/>
    <w:rsid w:val="7FCD7A2B"/>
    <w:rsid w:val="7FF98672"/>
    <w:rsid w:val="7FF986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B4A83"/>
  <w15:chartTrackingRefBased/>
  <w15:docId w15:val="{73244198-4740-4ACE-ACA0-6B0793EBD2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Title"/>
    <w:next w:val="Normal"/>
    <w:link w:val="Heading1Char"/>
    <w:uiPriority w:val="9"/>
    <w:qFormat/>
    <w:rsid w:val="005750B9"/>
    <w:pPr>
      <w:framePr w:hSpace="0" w:wrap="auto" w:hAnchor="text" w:vAnchor="margin" w:xAlign="left" w:yAlign="inline"/>
      <w:spacing w:before="0"/>
      <w:outlineLvl w:val="0"/>
    </w:pPr>
    <w:rPr>
      <w:b w:val="0"/>
      <w:bCs/>
    </w:rPr>
  </w:style>
  <w:style w:type="paragraph" w:styleId="Heading2">
    <w:name w:val="heading 2"/>
    <w:basedOn w:val="Heading1"/>
    <w:next w:val="Normal"/>
    <w:link w:val="Heading2Char"/>
    <w:uiPriority w:val="9"/>
    <w:unhideWhenUsed/>
    <w:qFormat/>
    <w:rsid w:val="00272366"/>
    <w:pPr>
      <w:outlineLvl w:val="1"/>
    </w:pPr>
    <w:rPr>
      <w:sz w:val="56"/>
      <w:szCs w:val="5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85C1E"/>
    <w:pPr>
      <w:ind w:left="720"/>
      <w:contextualSpacing/>
    </w:pPr>
  </w:style>
  <w:style w:type="table" w:styleId="TableGrid">
    <w:name w:val="Table Grid"/>
    <w:basedOn w:val="TableNormal"/>
    <w:uiPriority w:val="39"/>
    <w:rsid w:val="009B20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80D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0D29"/>
  </w:style>
  <w:style w:type="paragraph" w:styleId="Footer">
    <w:name w:val="footer"/>
    <w:basedOn w:val="Normal"/>
    <w:link w:val="FooterChar"/>
    <w:uiPriority w:val="99"/>
    <w:unhideWhenUsed/>
    <w:qFormat/>
    <w:rsid w:val="00B80D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0D29"/>
  </w:style>
  <w:style w:type="character" w:styleId="PageNumber">
    <w:name w:val="page number"/>
    <w:basedOn w:val="DefaultParagraphFont"/>
    <w:rsid w:val="00ED5B06"/>
    <w:rPr>
      <w:rFonts w:ascii="Arial" w:hAnsi="Arial"/>
      <w:sz w:val="14"/>
    </w:rPr>
  </w:style>
  <w:style w:type="paragraph" w:styleId="Title">
    <w:name w:val="Title"/>
    <w:basedOn w:val="Normal"/>
    <w:next w:val="Normal"/>
    <w:link w:val="TitleChar"/>
    <w:autoRedefine/>
    <w:qFormat/>
    <w:rsid w:val="000C751F"/>
    <w:pPr>
      <w:framePr w:hSpace="181" w:wrap="around" w:hAnchor="page" w:vAnchor="page" w:x="1276" w:y="4242"/>
      <w:spacing w:before="120" w:after="120" w:line="240" w:lineRule="auto"/>
    </w:pPr>
    <w:rPr>
      <w:rFonts w:ascii="Arial" w:hAnsi="Arial" w:eastAsia="Arial" w:cs="Arial"/>
      <w:b/>
      <w:noProof/>
      <w:color w:val="2C5C86"/>
      <w:sz w:val="80"/>
      <w:szCs w:val="80"/>
      <w:lang w:eastAsia="en-AU"/>
    </w:rPr>
  </w:style>
  <w:style w:type="character" w:styleId="TitleChar" w:customStyle="1">
    <w:name w:val="Title Char"/>
    <w:basedOn w:val="DefaultParagraphFont"/>
    <w:link w:val="Title"/>
    <w:rsid w:val="000C751F"/>
    <w:rPr>
      <w:rFonts w:ascii="Arial" w:hAnsi="Arial" w:eastAsia="Arial" w:cs="Arial"/>
      <w:b/>
      <w:noProof/>
      <w:color w:val="2C5C86"/>
      <w:sz w:val="80"/>
      <w:szCs w:val="80"/>
      <w:lang w:eastAsia="en-AU"/>
    </w:rPr>
  </w:style>
  <w:style w:type="character" w:styleId="Heading1Char" w:customStyle="1">
    <w:name w:val="Heading 1 Char"/>
    <w:basedOn w:val="DefaultParagraphFont"/>
    <w:link w:val="Heading1"/>
    <w:uiPriority w:val="9"/>
    <w:rsid w:val="005750B9"/>
    <w:rPr>
      <w:rFonts w:ascii="Arial" w:hAnsi="Arial" w:eastAsia="Arial" w:cs="Arial"/>
      <w:bCs/>
      <w:noProof/>
      <w:color w:val="2C5C86"/>
      <w:sz w:val="80"/>
      <w:szCs w:val="80"/>
      <w:lang w:eastAsia="en-AU"/>
    </w:rPr>
  </w:style>
  <w:style w:type="paragraph" w:styleId="Bullet1" w:customStyle="1">
    <w:name w:val="Bullet 1"/>
    <w:basedOn w:val="ListParagraph"/>
    <w:qFormat/>
    <w:rsid w:val="00A63C45"/>
    <w:pPr>
      <w:numPr>
        <w:numId w:val="13"/>
      </w:numPr>
      <w:spacing w:after="40"/>
      <w:ind w:left="425" w:hanging="357"/>
      <w:contextualSpacing w:val="0"/>
    </w:pPr>
    <w:rPr>
      <w:rFonts w:ascii="Arial" w:hAnsi="Arial" w:eastAsia="Arial" w:cs="Arial"/>
      <w:sz w:val="23"/>
      <w:szCs w:val="24"/>
      <w:lang w:val="en-GB"/>
    </w:rPr>
  </w:style>
  <w:style w:type="paragraph" w:styleId="BodyText">
    <w:name w:val="Body Text"/>
    <w:basedOn w:val="Normal"/>
    <w:link w:val="BodyTextChar"/>
    <w:qFormat/>
    <w:rsid w:val="00366EF3"/>
    <w:pPr>
      <w:spacing w:after="120" w:line="264" w:lineRule="auto"/>
    </w:pPr>
    <w:rPr>
      <w:rFonts w:ascii="Arial" w:hAnsi="Arial" w:eastAsia="Arial" w:cs="Arial"/>
      <w:sz w:val="23"/>
      <w:szCs w:val="24"/>
      <w:lang w:val="en-GB"/>
    </w:rPr>
  </w:style>
  <w:style w:type="character" w:styleId="BodyTextChar" w:customStyle="1">
    <w:name w:val="Body Text Char"/>
    <w:basedOn w:val="DefaultParagraphFont"/>
    <w:link w:val="BodyText"/>
    <w:rsid w:val="00366EF3"/>
    <w:rPr>
      <w:rFonts w:ascii="Arial" w:hAnsi="Arial" w:eastAsia="Arial" w:cs="Arial"/>
      <w:sz w:val="23"/>
      <w:szCs w:val="24"/>
      <w:lang w:val="en-GB"/>
    </w:rPr>
  </w:style>
  <w:style w:type="character" w:styleId="Heading2Char" w:customStyle="1">
    <w:name w:val="Heading 2 Char"/>
    <w:basedOn w:val="DefaultParagraphFont"/>
    <w:link w:val="Heading2"/>
    <w:uiPriority w:val="9"/>
    <w:rsid w:val="00272366"/>
    <w:rPr>
      <w:rFonts w:ascii="Arial" w:hAnsi="Arial" w:eastAsia="Arial" w:cs="Arial"/>
      <w:bCs/>
      <w:noProof/>
      <w:color w:val="2C5C86"/>
      <w:sz w:val="56"/>
      <w:szCs w:val="56"/>
      <w:lang w:eastAsia="en-AU"/>
    </w:rPr>
  </w:style>
  <w:style w:type="paragraph" w:styleId="Tableheader" w:customStyle="1">
    <w:name w:val="Table header"/>
    <w:basedOn w:val="Normal"/>
    <w:link w:val="TableheaderChar"/>
    <w:qFormat/>
    <w:rsid w:val="00EF740D"/>
    <w:pPr>
      <w:spacing w:after="0" w:line="240" w:lineRule="auto"/>
    </w:pPr>
    <w:rPr>
      <w:rFonts w:ascii="Arial" w:hAnsi="Arial" w:cs="Arial"/>
      <w:color w:val="FFFFFF" w:themeColor="background1"/>
      <w:sz w:val="48"/>
      <w:szCs w:val="48"/>
    </w:rPr>
  </w:style>
  <w:style w:type="paragraph" w:styleId="Tablepara" w:customStyle="1">
    <w:name w:val="Table para"/>
    <w:basedOn w:val="Normal"/>
    <w:link w:val="TableparaChar"/>
    <w:qFormat/>
    <w:rsid w:val="00EF740D"/>
    <w:pPr>
      <w:spacing w:after="0" w:line="240" w:lineRule="auto"/>
    </w:pPr>
    <w:rPr>
      <w:rFonts w:ascii="Arial" w:hAnsi="Arial" w:cs="Arial"/>
      <w:sz w:val="36"/>
      <w:szCs w:val="36"/>
    </w:rPr>
  </w:style>
  <w:style w:type="character" w:styleId="TableheaderChar" w:customStyle="1">
    <w:name w:val="Table header Char"/>
    <w:basedOn w:val="DefaultParagraphFont"/>
    <w:link w:val="Tableheader"/>
    <w:rsid w:val="00EF740D"/>
    <w:rPr>
      <w:rFonts w:ascii="Arial" w:hAnsi="Arial" w:cs="Arial"/>
      <w:color w:val="FFFFFF" w:themeColor="background1"/>
      <w:sz w:val="48"/>
      <w:szCs w:val="48"/>
    </w:rPr>
  </w:style>
  <w:style w:type="character" w:styleId="TableparaChar" w:customStyle="1">
    <w:name w:val="Table para Char"/>
    <w:basedOn w:val="DefaultParagraphFont"/>
    <w:link w:val="Tablepara"/>
    <w:rsid w:val="00EF740D"/>
    <w:rPr>
      <w:rFonts w:ascii="Arial" w:hAnsi="Arial" w:cs="Arial"/>
      <w:sz w:val="36"/>
      <w:szCs w:val="36"/>
    </w:rPr>
  </w:style>
  <w:style w:type="character" w:styleId="Hyperlink">
    <w:name w:val="Hyperlink"/>
    <w:basedOn w:val="DefaultParagraphFont"/>
    <w:uiPriority w:val="99"/>
    <w:unhideWhenUsed/>
    <w:rsid w:val="3ADAF8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3199">
      <w:bodyDiv w:val="1"/>
      <w:marLeft w:val="0"/>
      <w:marRight w:val="0"/>
      <w:marTop w:val="0"/>
      <w:marBottom w:val="0"/>
      <w:divBdr>
        <w:top w:val="none" w:sz="0" w:space="0" w:color="auto"/>
        <w:left w:val="none" w:sz="0" w:space="0" w:color="auto"/>
        <w:bottom w:val="none" w:sz="0" w:space="0" w:color="auto"/>
        <w:right w:val="none" w:sz="0" w:space="0" w:color="auto"/>
      </w:divBdr>
    </w:div>
    <w:div w:id="6824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microsoft.com/office/2020/10/relationships/intelligence" Target="intelligence2.xml" Id="Rafa30ed35ba0484a"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eader" Target="header2.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tinyurl.com/ucamission" TargetMode="External" Id="rId9" /><Relationship Type="http://schemas.openxmlformats.org/officeDocument/2006/relationships/fontTable" Target="fontTable.xml" Id="rId14" /><Relationship Type="http://schemas.openxmlformats.org/officeDocument/2006/relationships/hyperlink" Target="https://aus01.safelinks.protection.outlook.com/?url=https%3A%2F%2Fwww.abs.gov.au%2Fcensus%2Ffind-census-data%2Fquickstats%2F&amp;data=05%7C02%7Cluke.williams%40wa.uca.org.au%7C3d6c3b6dcccb4d42cd0008de0c6a677b%7C2af0b98c72e64c7f8d0b7624cf6cdff7%7C0%7C0%7C638961848335455127%7CUnknown%7CTWFpbGZsb3d8eyJFbXB0eU1hcGkiOnRydWUsIlYiOiIwLjAuMDAwMCIsIlAiOiJXaW4zMiIsIkFOIjoiTWFpbCIsIldUIjoyfQ%3D%3D%7C0%7C%7C%7C&amp;sdata=Fz1YjE2tQqEkq1tlyjvbR8zVQKp4eTtsS98WuiyXEXg%3D&amp;reserved=0" TargetMode="External" Id="Rbdb6be3ac91544fc" /><Relationship Type="http://schemas.openxmlformats.org/officeDocument/2006/relationships/hyperlink" Target="https://unitingchurchwa.org.au/congregation-hub/congregation-resources/mission-toolkit/" TargetMode="External" Id="R13075ce172c94cd3" /><Relationship Type="http://schemas.openxmlformats.org/officeDocument/2006/relationships/hyperlink" Target="mailto:pmmission@wa.uca.org.au" TargetMode="External" Id="R1da9cafebbf54ffb" /><Relationship Type="http://schemas.openxmlformats.org/officeDocument/2006/relationships/hyperlink" Target="https://unitingchurchwa.org.au/presbytery-synod/synod/future_mission_fund/" TargetMode="External" Id="R51e9eb227c0c4199" /><Relationship Type="http://schemas.openxmlformats.org/officeDocument/2006/relationships/hyperlink" Target="https://sites.google.com/view/handyguide/resources" TargetMode="External" Id="Rb680d254cbce41dd"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A53FE7857AB40AC0ED9C370D49CF0" ma:contentTypeVersion="16" ma:contentTypeDescription="Create a new document." ma:contentTypeScope="" ma:versionID="d6c00f6745f2f82887d65f4f7bf35785">
  <xsd:schema xmlns:xsd="http://www.w3.org/2001/XMLSchema" xmlns:xs="http://www.w3.org/2001/XMLSchema" xmlns:p="http://schemas.microsoft.com/office/2006/metadata/properties" xmlns:ns2="8765b910-634f-4fb3-88e7-8593f2f9e9b0" xmlns:ns3="cf9da69d-edc3-447c-9419-a01444360af9" targetNamespace="http://schemas.microsoft.com/office/2006/metadata/properties" ma:root="true" ma:fieldsID="df61792122a0651ad464bee2a42fdcee" ns2:_="" ns3:_="">
    <xsd:import namespace="8765b910-634f-4fb3-88e7-8593f2f9e9b0"/>
    <xsd:import namespace="cf9da69d-edc3-447c-9419-a01444360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5b910-634f-4fb3-88e7-8593f2f9e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ede709-64b4-41b5-bcac-4cfd2f0030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da69d-edc3-447c-9419-a01444360a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8d84b6-1209-4ae2-b5bd-b16c094d949d}" ma:internalName="TaxCatchAll" ma:showField="CatchAllData" ma:web="cf9da69d-edc3-447c-9419-a01444360af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65b910-634f-4fb3-88e7-8593f2f9e9b0">
      <Terms xmlns="http://schemas.microsoft.com/office/infopath/2007/PartnerControls"/>
    </lcf76f155ced4ddcb4097134ff3c332f>
    <TaxCatchAll xmlns="cf9da69d-edc3-447c-9419-a01444360af9" xsi:nil="true"/>
  </documentManagement>
</p:properties>
</file>

<file path=customXml/itemProps1.xml><?xml version="1.0" encoding="utf-8"?>
<ds:datastoreItem xmlns:ds="http://schemas.openxmlformats.org/officeDocument/2006/customXml" ds:itemID="{C77BA63E-73F5-4747-B5DF-D8ED4F63B246}"/>
</file>

<file path=customXml/itemProps2.xml><?xml version="1.0" encoding="utf-8"?>
<ds:datastoreItem xmlns:ds="http://schemas.openxmlformats.org/officeDocument/2006/customXml" ds:itemID="{10BEA86F-145B-4884-8195-14B813DC1A47}"/>
</file>

<file path=customXml/itemProps3.xml><?xml version="1.0" encoding="utf-8"?>
<ds:datastoreItem xmlns:ds="http://schemas.openxmlformats.org/officeDocument/2006/customXml" ds:itemID="{8807F143-CCCC-4296-A4D2-964C197CF4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Douglas</dc:creator>
  <cp:keywords/>
  <dc:description/>
  <cp:lastModifiedBy>Luke Williams</cp:lastModifiedBy>
  <cp:revision>19</cp:revision>
  <cp:lastPrinted>2022-06-14T05:28:00Z</cp:lastPrinted>
  <dcterms:created xsi:type="dcterms:W3CDTF">2022-10-04T06:12:00Z</dcterms:created>
  <dcterms:modified xsi:type="dcterms:W3CDTF">2025-10-22T08:06:38Z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7c13502dca892f703105d32955a513a19205cb0573f0415603e830707dab5a99</vt:lpwstr>
  </property>
  <property fmtid="{D5CDD505-2E9C-101B-9397-08002B2CF9AE}" pid="3" name="ContentTypeId">
    <vt:lpwstr>0x010100E8FA53FE7857AB40AC0ED9C370D49CF0</vt:lpwstr>
  </property>
  <property fmtid="{D5CDD505-2E9C-101B-9397-08002B2CF9AE}" pid="4" name="MediaServiceImageTags">
    <vt:lpwstr/>
  </property>
</Properties>
</file>